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46" w:rsidRPr="006103F0" w:rsidRDefault="001A4B46" w:rsidP="001A4B46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80ED8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TIFICAÇÃO DO </w:t>
      </w:r>
      <w:r w:rsidRPr="006103F0">
        <w:rPr>
          <w:rFonts w:ascii="Times New Roman" w:hAnsi="Times New Roman"/>
          <w:sz w:val="24"/>
          <w:szCs w:val="24"/>
        </w:rPr>
        <w:t>EDITAL DE LEILÃO Nº 01/201</w:t>
      </w:r>
      <w:r>
        <w:rPr>
          <w:rFonts w:ascii="Times New Roman" w:hAnsi="Times New Roman"/>
          <w:sz w:val="24"/>
          <w:szCs w:val="24"/>
        </w:rPr>
        <w:t>7</w:t>
      </w:r>
    </w:p>
    <w:p w:rsidR="001A4B46" w:rsidRPr="006103F0" w:rsidRDefault="001A4B46" w:rsidP="001A4B46">
      <w:pPr>
        <w:pStyle w:val="Ttulo"/>
        <w:jc w:val="left"/>
        <w:rPr>
          <w:rFonts w:ascii="Times New Roman" w:hAnsi="Times New Roman"/>
          <w:sz w:val="24"/>
          <w:szCs w:val="24"/>
        </w:rPr>
      </w:pPr>
    </w:p>
    <w:p w:rsidR="001A4B46" w:rsidRPr="006103F0" w:rsidRDefault="001A4B46" w:rsidP="001A4B46">
      <w:pPr>
        <w:pStyle w:val="Ttulo"/>
        <w:jc w:val="left"/>
        <w:rPr>
          <w:rFonts w:ascii="Times New Roman" w:hAnsi="Times New Roman"/>
          <w:sz w:val="24"/>
          <w:szCs w:val="24"/>
        </w:rPr>
      </w:pPr>
    </w:p>
    <w:p w:rsidR="001A4B46" w:rsidRPr="006103F0" w:rsidRDefault="001A4B46" w:rsidP="001A4B46">
      <w:pPr>
        <w:pStyle w:val="Ttulo1"/>
        <w:ind w:left="2835" w:hanging="3"/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szCs w:val="24"/>
        </w:rPr>
        <w:t xml:space="preserve">TORNA PÚBLICO A REALIZAÇÃO DE LICITAÇÃO NA MODALIDADE LEILÃO PARA VENDA DE BENS MÓVEIS INSERVÍVEIS DE PROPRIEDADE DO MUNICÍPIO. </w:t>
      </w:r>
    </w:p>
    <w:p w:rsidR="001A4B46" w:rsidRPr="006103F0" w:rsidRDefault="001A4B46" w:rsidP="001A4B46">
      <w:pPr>
        <w:jc w:val="both"/>
        <w:rPr>
          <w:rFonts w:ascii="Times New Roman" w:hAnsi="Times New Roman"/>
          <w:b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b/>
          <w:szCs w:val="24"/>
        </w:rPr>
      </w:pPr>
      <w:r w:rsidRPr="006103F0">
        <w:rPr>
          <w:rFonts w:ascii="Times New Roman" w:hAnsi="Times New Roman"/>
          <w:b/>
          <w:szCs w:val="24"/>
        </w:rPr>
        <w:tab/>
      </w:r>
      <w:r w:rsidRPr="006103F0">
        <w:rPr>
          <w:rFonts w:ascii="Times New Roman" w:hAnsi="Times New Roman"/>
          <w:b/>
          <w:szCs w:val="24"/>
        </w:rPr>
        <w:tab/>
      </w:r>
    </w:p>
    <w:p w:rsidR="001A4B46" w:rsidRPr="006103F0" w:rsidRDefault="001A4B46" w:rsidP="001A4B46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O</w:t>
      </w:r>
      <w:r w:rsidRPr="006103F0">
        <w:rPr>
          <w:rFonts w:ascii="Times New Roman" w:hAnsi="Times New Roman"/>
          <w:b/>
          <w:szCs w:val="24"/>
        </w:rPr>
        <w:t xml:space="preserve"> PREFEIT</w:t>
      </w:r>
      <w:r>
        <w:rPr>
          <w:rFonts w:ascii="Times New Roman" w:hAnsi="Times New Roman"/>
          <w:b/>
          <w:szCs w:val="24"/>
        </w:rPr>
        <w:t>O</w:t>
      </w:r>
      <w:r w:rsidRPr="006103F0">
        <w:rPr>
          <w:rFonts w:ascii="Times New Roman" w:hAnsi="Times New Roman"/>
          <w:b/>
          <w:szCs w:val="24"/>
        </w:rPr>
        <w:t xml:space="preserve"> MUNICIPAL DE VILA MARIA</w:t>
      </w:r>
      <w:r w:rsidRPr="006103F0">
        <w:rPr>
          <w:rFonts w:ascii="Times New Roman" w:hAnsi="Times New Roman"/>
          <w:szCs w:val="24"/>
        </w:rPr>
        <w:t xml:space="preserve">, no uso de suas atribuições legais </w:t>
      </w:r>
      <w:r w:rsidRPr="006103F0">
        <w:rPr>
          <w:rFonts w:ascii="Times New Roman" w:hAnsi="Times New Roman"/>
          <w:color w:val="000000"/>
          <w:szCs w:val="24"/>
        </w:rPr>
        <w:t>e de acordo com a Lei Federal nº 8.666/93 e suas alterações e legislações posteriores e demais normas que regem a espécie, TORNA PÚBLICO o Processo de Licitação instaurado no Município de Vila Maria, na modalidade LEILÃO, do tipo MAIOR LANCE</w:t>
      </w:r>
      <w:r w:rsidRPr="006103F0">
        <w:rPr>
          <w:rFonts w:ascii="Times New Roman" w:hAnsi="Times New Roman"/>
          <w:szCs w:val="24"/>
        </w:rPr>
        <w:t xml:space="preserve"> que será realizado </w:t>
      </w:r>
      <w:r w:rsidRPr="006103F0">
        <w:rPr>
          <w:rFonts w:ascii="Times New Roman" w:hAnsi="Times New Roman"/>
          <w:b/>
          <w:bCs/>
          <w:szCs w:val="24"/>
        </w:rPr>
        <w:t xml:space="preserve">às </w:t>
      </w:r>
      <w:r>
        <w:rPr>
          <w:rFonts w:ascii="Times New Roman" w:hAnsi="Times New Roman"/>
          <w:b/>
          <w:bCs/>
          <w:szCs w:val="24"/>
        </w:rPr>
        <w:t>10h</w:t>
      </w:r>
      <w:r w:rsidRPr="006103F0">
        <w:rPr>
          <w:rFonts w:ascii="Times New Roman" w:hAnsi="Times New Roman"/>
          <w:b/>
          <w:bCs/>
          <w:szCs w:val="24"/>
        </w:rPr>
        <w:t xml:space="preserve"> do dia </w:t>
      </w:r>
      <w:r>
        <w:rPr>
          <w:rFonts w:ascii="Times New Roman" w:hAnsi="Times New Roman"/>
          <w:b/>
          <w:bCs/>
          <w:szCs w:val="24"/>
        </w:rPr>
        <w:t>19</w:t>
      </w:r>
      <w:r w:rsidRPr="006103F0">
        <w:rPr>
          <w:rFonts w:ascii="Times New Roman" w:hAnsi="Times New Roman"/>
          <w:b/>
          <w:bCs/>
          <w:szCs w:val="24"/>
        </w:rPr>
        <w:t xml:space="preserve"> de </w:t>
      </w:r>
      <w:r>
        <w:rPr>
          <w:rFonts w:ascii="Times New Roman" w:hAnsi="Times New Roman"/>
          <w:b/>
          <w:bCs/>
          <w:szCs w:val="24"/>
        </w:rPr>
        <w:t xml:space="preserve">dezembro </w:t>
      </w:r>
      <w:r w:rsidRPr="006103F0">
        <w:rPr>
          <w:rFonts w:ascii="Times New Roman" w:hAnsi="Times New Roman"/>
          <w:b/>
          <w:bCs/>
          <w:szCs w:val="24"/>
        </w:rPr>
        <w:t>de 201</w:t>
      </w:r>
      <w:r>
        <w:rPr>
          <w:rFonts w:ascii="Times New Roman" w:hAnsi="Times New Roman"/>
          <w:b/>
          <w:bCs/>
          <w:szCs w:val="24"/>
        </w:rPr>
        <w:t>7</w:t>
      </w:r>
      <w:r w:rsidRPr="006103F0">
        <w:rPr>
          <w:rFonts w:ascii="Times New Roman" w:hAnsi="Times New Roman"/>
          <w:b/>
          <w:bCs/>
          <w:szCs w:val="24"/>
        </w:rPr>
        <w:t>,</w:t>
      </w:r>
      <w:r w:rsidRPr="006103F0">
        <w:rPr>
          <w:rFonts w:ascii="Times New Roman" w:hAnsi="Times New Roman"/>
          <w:szCs w:val="24"/>
        </w:rPr>
        <w:t xml:space="preserve"> na Rua Irmãos Busato, 450, na Garagem da Prefeitura Municipal, no Município de Vila Maria - RS, para venda dos seguintes bens:</w:t>
      </w:r>
    </w:p>
    <w:p w:rsidR="001A4B46" w:rsidRPr="006103F0" w:rsidRDefault="001A4B46" w:rsidP="001A4B46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1A4B46" w:rsidRDefault="001A4B46" w:rsidP="001A4B46">
      <w:pPr>
        <w:pStyle w:val="Ttulo2"/>
        <w:tabs>
          <w:tab w:val="left" w:pos="1134"/>
        </w:tabs>
        <w:ind w:right="-616"/>
        <w:rPr>
          <w:rFonts w:ascii="Times New Roman" w:hAnsi="Times New Roman"/>
          <w:bCs/>
          <w:szCs w:val="24"/>
        </w:rPr>
      </w:pPr>
      <w:r w:rsidRPr="006103F0">
        <w:rPr>
          <w:rFonts w:ascii="Times New Roman" w:hAnsi="Times New Roman"/>
          <w:bCs/>
          <w:szCs w:val="24"/>
        </w:rPr>
        <w:t>1 – DO OBJETO E VALOR MÍNIMO:</w:t>
      </w:r>
    </w:p>
    <w:p w:rsidR="001A4B46" w:rsidRDefault="001A4B46" w:rsidP="001A4B46">
      <w:pPr>
        <w:ind w:firstLine="708"/>
        <w:jc w:val="both"/>
      </w:pPr>
    </w:p>
    <w:p w:rsidR="001A4B46" w:rsidRDefault="001A4B46" w:rsidP="001A4B46">
      <w:pPr>
        <w:ind w:firstLine="708"/>
        <w:jc w:val="both"/>
      </w:pPr>
    </w:p>
    <w:p w:rsidR="001A4B46" w:rsidRPr="00CF11FE" w:rsidRDefault="001A4B46" w:rsidP="001A4B46">
      <w:pPr>
        <w:rPr>
          <w:rFonts w:ascii="Times New Roman" w:hAnsi="Times New Roman"/>
          <w:b/>
          <w:szCs w:val="24"/>
        </w:rPr>
      </w:pPr>
      <w:r w:rsidRPr="00CF11FE">
        <w:rPr>
          <w:rFonts w:ascii="Times New Roman" w:hAnsi="Times New Roman"/>
          <w:b/>
          <w:szCs w:val="24"/>
        </w:rPr>
        <w:t>LOTE Nº 01 - VALOR DO LOTE: R$ 5</w:t>
      </w:r>
      <w:r>
        <w:rPr>
          <w:rFonts w:ascii="Times New Roman" w:hAnsi="Times New Roman"/>
          <w:b/>
          <w:szCs w:val="24"/>
        </w:rPr>
        <w:t>.</w:t>
      </w:r>
      <w:r w:rsidRPr="00CF11FE">
        <w:rPr>
          <w:rFonts w:ascii="Times New Roman" w:hAnsi="Times New Roman"/>
          <w:b/>
          <w:szCs w:val="24"/>
        </w:rPr>
        <w:t>00</w:t>
      </w:r>
      <w:r>
        <w:rPr>
          <w:rFonts w:ascii="Times New Roman" w:hAnsi="Times New Roman"/>
          <w:b/>
          <w:szCs w:val="24"/>
        </w:rPr>
        <w:t>0</w:t>
      </w:r>
      <w:r w:rsidRPr="00CF11FE">
        <w:rPr>
          <w:rFonts w:ascii="Times New Roman" w:hAnsi="Times New Roman"/>
          <w:b/>
          <w:szCs w:val="24"/>
        </w:rPr>
        <w:t>,00 (</w:t>
      </w:r>
      <w:r>
        <w:rPr>
          <w:rFonts w:ascii="Times New Roman" w:hAnsi="Times New Roman"/>
          <w:b/>
          <w:szCs w:val="24"/>
        </w:rPr>
        <w:t>Cinco mil reais</w:t>
      </w:r>
      <w:r w:rsidRPr="00CF11FE">
        <w:rPr>
          <w:rFonts w:ascii="Times New Roman" w:hAnsi="Times New Roman"/>
          <w:b/>
          <w:szCs w:val="24"/>
        </w:rPr>
        <w:t>).</w:t>
      </w:r>
    </w:p>
    <w:p w:rsidR="001A4B46" w:rsidRPr="003C5BDE" w:rsidRDefault="001A4B46" w:rsidP="001A4B4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954"/>
        <w:gridCol w:w="2207"/>
      </w:tblGrid>
      <w:tr w:rsidR="001A4B46" w:rsidRPr="003C5BDE" w:rsidTr="00DC22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DESCRIÇÃO BEM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jc w:val="center"/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b/>
                <w:bCs/>
                <w:szCs w:val="24"/>
              </w:rPr>
              <w:t>VALOR DE AVALIAÇÃO R$</w:t>
            </w:r>
          </w:p>
        </w:tc>
      </w:tr>
      <w:tr w:rsidR="001A4B46" w:rsidRPr="003C5BDE" w:rsidTr="00DC22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CAMIONETA S10</w:t>
            </w:r>
            <w:r>
              <w:rPr>
                <w:rFonts w:ascii="Times New Roman" w:hAnsi="Times New Roman"/>
                <w:szCs w:val="24"/>
              </w:rPr>
              <w:t xml:space="preserve"> 2.5 S 4 X 4 COM CARROCERIA ABERTA, PLACA JNU 8935, ANO DE FABRICAÇÃOP E MODELO 1999.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5.000,00</w:t>
            </w:r>
          </w:p>
        </w:tc>
      </w:tr>
    </w:tbl>
    <w:p w:rsidR="001A4B46" w:rsidRPr="003C5BDE" w:rsidRDefault="001A4B46" w:rsidP="001A4B46">
      <w:pPr>
        <w:rPr>
          <w:rFonts w:ascii="Times New Roman" w:hAnsi="Times New Roman"/>
          <w:szCs w:val="24"/>
        </w:rPr>
      </w:pPr>
    </w:p>
    <w:p w:rsidR="001A4B46" w:rsidRPr="00CF11FE" w:rsidRDefault="001A4B46" w:rsidP="001A4B46">
      <w:pPr>
        <w:rPr>
          <w:rFonts w:ascii="Times New Roman" w:hAnsi="Times New Roman"/>
          <w:b/>
          <w:szCs w:val="24"/>
        </w:rPr>
      </w:pPr>
      <w:r w:rsidRPr="00CF11FE">
        <w:rPr>
          <w:rFonts w:ascii="Times New Roman" w:hAnsi="Times New Roman"/>
          <w:b/>
          <w:szCs w:val="24"/>
        </w:rPr>
        <w:t>LOTE Nº 0</w:t>
      </w:r>
      <w:r>
        <w:rPr>
          <w:rFonts w:ascii="Times New Roman" w:hAnsi="Times New Roman"/>
          <w:b/>
          <w:szCs w:val="24"/>
        </w:rPr>
        <w:t>2</w:t>
      </w:r>
      <w:r w:rsidRPr="00CF11FE">
        <w:rPr>
          <w:rFonts w:ascii="Times New Roman" w:hAnsi="Times New Roman"/>
          <w:b/>
          <w:szCs w:val="24"/>
        </w:rPr>
        <w:t xml:space="preserve"> - VALOR DO LOTE: R$ 10.000,00 (Dez mil reais).</w:t>
      </w:r>
    </w:p>
    <w:p w:rsidR="001A4B46" w:rsidRPr="003C5BDE" w:rsidRDefault="001A4B46" w:rsidP="001A4B4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954"/>
        <w:gridCol w:w="2207"/>
      </w:tblGrid>
      <w:tr w:rsidR="001A4B46" w:rsidRPr="003C5BDE" w:rsidTr="00DC22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DESCRIÇÃO BEM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jc w:val="center"/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b/>
                <w:bCs/>
                <w:szCs w:val="24"/>
              </w:rPr>
              <w:t>VALOR DE AVALIAÇÃO R$</w:t>
            </w:r>
          </w:p>
        </w:tc>
      </w:tr>
      <w:tr w:rsidR="001A4B46" w:rsidRPr="003C5BDE" w:rsidTr="00DC22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OMEGA CD</w:t>
            </w:r>
            <w:r>
              <w:rPr>
                <w:rFonts w:ascii="Times New Roman" w:hAnsi="Times New Roman"/>
                <w:szCs w:val="24"/>
              </w:rPr>
              <w:t>, ANO DE FABRICAÇÃO 2000 E ANO  MODELO 2001, PLACA IKP 7243.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10.000,00</w:t>
            </w:r>
          </w:p>
        </w:tc>
      </w:tr>
    </w:tbl>
    <w:p w:rsidR="001A4B46" w:rsidRPr="003C5BDE" w:rsidRDefault="001A4B46" w:rsidP="001A4B46">
      <w:pPr>
        <w:rPr>
          <w:rFonts w:ascii="Times New Roman" w:hAnsi="Times New Roman"/>
          <w:szCs w:val="24"/>
        </w:rPr>
      </w:pPr>
    </w:p>
    <w:p w:rsidR="001A4B46" w:rsidRPr="00CF11FE" w:rsidRDefault="001A4B46" w:rsidP="001A4B46">
      <w:pPr>
        <w:rPr>
          <w:rFonts w:ascii="Times New Roman" w:hAnsi="Times New Roman"/>
          <w:b/>
          <w:szCs w:val="24"/>
        </w:rPr>
      </w:pPr>
      <w:r w:rsidRPr="00CF11FE">
        <w:rPr>
          <w:rFonts w:ascii="Times New Roman" w:hAnsi="Times New Roman"/>
          <w:b/>
          <w:szCs w:val="24"/>
        </w:rPr>
        <w:t>LOTE Nº 0</w:t>
      </w:r>
      <w:r>
        <w:rPr>
          <w:rFonts w:ascii="Times New Roman" w:hAnsi="Times New Roman"/>
          <w:b/>
          <w:szCs w:val="24"/>
        </w:rPr>
        <w:t>3</w:t>
      </w:r>
      <w:r w:rsidRPr="00CF11FE">
        <w:rPr>
          <w:rFonts w:ascii="Times New Roman" w:hAnsi="Times New Roman"/>
          <w:b/>
          <w:szCs w:val="24"/>
        </w:rPr>
        <w:t xml:space="preserve"> - VALOR DO LOTE: R$ 5.000,00 (Cinco mil reais).</w:t>
      </w:r>
    </w:p>
    <w:p w:rsidR="001A4B46" w:rsidRPr="003C5BDE" w:rsidRDefault="001A4B46" w:rsidP="001A4B4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954"/>
        <w:gridCol w:w="2207"/>
      </w:tblGrid>
      <w:tr w:rsidR="001A4B46" w:rsidRPr="003C5BDE" w:rsidTr="00DC22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DESCRIÇÃO BEM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jc w:val="center"/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b/>
                <w:bCs/>
                <w:szCs w:val="24"/>
              </w:rPr>
              <w:t>VALOR DE AVALIAÇÃO R$</w:t>
            </w:r>
          </w:p>
        </w:tc>
      </w:tr>
      <w:tr w:rsidR="001A4B46" w:rsidRPr="003C5BDE" w:rsidTr="00DC22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GOL SPECIAL</w:t>
            </w:r>
            <w:r>
              <w:rPr>
                <w:rFonts w:ascii="Times New Roman" w:hAnsi="Times New Roman"/>
                <w:szCs w:val="24"/>
              </w:rPr>
              <w:t xml:space="preserve"> ANO DE FABRICAÇÃO 2004 E ANO MODELO 2005, PLACA IMA 7925.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5.000,00</w:t>
            </w:r>
          </w:p>
        </w:tc>
      </w:tr>
    </w:tbl>
    <w:p w:rsidR="001A4B46" w:rsidRPr="003C5BDE" w:rsidRDefault="001A4B46" w:rsidP="001A4B46">
      <w:pPr>
        <w:rPr>
          <w:rFonts w:ascii="Times New Roman" w:hAnsi="Times New Roman"/>
          <w:szCs w:val="24"/>
        </w:rPr>
      </w:pPr>
    </w:p>
    <w:p w:rsidR="001A4B46" w:rsidRPr="00CF11FE" w:rsidRDefault="001A4B46" w:rsidP="001A4B46">
      <w:pPr>
        <w:rPr>
          <w:rFonts w:ascii="Times New Roman" w:hAnsi="Times New Roman"/>
          <w:b/>
          <w:szCs w:val="24"/>
        </w:rPr>
      </w:pPr>
      <w:r w:rsidRPr="00CF11FE">
        <w:rPr>
          <w:rFonts w:ascii="Times New Roman" w:hAnsi="Times New Roman"/>
          <w:b/>
          <w:szCs w:val="24"/>
        </w:rPr>
        <w:t>LOTE Nº 0</w:t>
      </w:r>
      <w:r>
        <w:rPr>
          <w:rFonts w:ascii="Times New Roman" w:hAnsi="Times New Roman"/>
          <w:b/>
          <w:szCs w:val="24"/>
        </w:rPr>
        <w:t>4</w:t>
      </w:r>
      <w:r w:rsidRPr="00CF11FE">
        <w:rPr>
          <w:rFonts w:ascii="Times New Roman" w:hAnsi="Times New Roman"/>
          <w:b/>
          <w:szCs w:val="24"/>
        </w:rPr>
        <w:t xml:space="preserve"> - VALOR DO LOTE: R$ 20.000,00 (Vinte mil reais).</w:t>
      </w:r>
    </w:p>
    <w:p w:rsidR="001A4B46" w:rsidRPr="003C5BDE" w:rsidRDefault="001A4B46" w:rsidP="001A4B4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207"/>
      </w:tblGrid>
      <w:tr w:rsidR="001A4B46" w:rsidRPr="003C5BDE" w:rsidTr="00DC2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DESCRIÇÃO BEM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jc w:val="center"/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b/>
                <w:bCs/>
                <w:szCs w:val="24"/>
              </w:rPr>
              <w:t>VALOR DE AVALIAÇÃO R$</w:t>
            </w:r>
          </w:p>
        </w:tc>
      </w:tr>
      <w:tr w:rsidR="001A4B46" w:rsidRPr="003C5BDE" w:rsidTr="00DC2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BOXER II M300M</w:t>
            </w:r>
            <w:r>
              <w:rPr>
                <w:rFonts w:ascii="Times New Roman" w:hAnsi="Times New Roman"/>
                <w:szCs w:val="24"/>
              </w:rPr>
              <w:t xml:space="preserve"> HDI ANO DE FABRICAÇÃO E MODELO 2008, PLACA IOT 0267.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20.000,00</w:t>
            </w:r>
          </w:p>
        </w:tc>
      </w:tr>
    </w:tbl>
    <w:p w:rsidR="001A4B46" w:rsidRDefault="001A4B46" w:rsidP="001A4B46">
      <w:pPr>
        <w:rPr>
          <w:rFonts w:ascii="Times New Roman" w:hAnsi="Times New Roman"/>
          <w:szCs w:val="24"/>
        </w:rPr>
      </w:pPr>
    </w:p>
    <w:p w:rsidR="001A4B46" w:rsidRPr="00CF11FE" w:rsidRDefault="001A4B46" w:rsidP="001A4B46">
      <w:pPr>
        <w:rPr>
          <w:rFonts w:ascii="Times New Roman" w:hAnsi="Times New Roman"/>
          <w:b/>
          <w:szCs w:val="24"/>
        </w:rPr>
      </w:pPr>
      <w:r w:rsidRPr="00CF11FE">
        <w:rPr>
          <w:rFonts w:ascii="Times New Roman" w:hAnsi="Times New Roman"/>
          <w:b/>
          <w:szCs w:val="24"/>
        </w:rPr>
        <w:lastRenderedPageBreak/>
        <w:t>LOTE Nº 0</w:t>
      </w:r>
      <w:r>
        <w:rPr>
          <w:rFonts w:ascii="Times New Roman" w:hAnsi="Times New Roman"/>
          <w:b/>
          <w:szCs w:val="24"/>
        </w:rPr>
        <w:t>5</w:t>
      </w:r>
      <w:r w:rsidRPr="00CF11FE">
        <w:rPr>
          <w:rFonts w:ascii="Times New Roman" w:hAnsi="Times New Roman"/>
          <w:b/>
          <w:szCs w:val="24"/>
        </w:rPr>
        <w:t xml:space="preserve"> - VALOR DO LOTE: R$ </w:t>
      </w:r>
      <w:r>
        <w:rPr>
          <w:rFonts w:ascii="Times New Roman" w:hAnsi="Times New Roman"/>
          <w:b/>
          <w:szCs w:val="24"/>
        </w:rPr>
        <w:t>4</w:t>
      </w:r>
      <w:r w:rsidRPr="00CF11FE">
        <w:rPr>
          <w:rFonts w:ascii="Times New Roman" w:hAnsi="Times New Roman"/>
          <w:b/>
          <w:szCs w:val="24"/>
        </w:rPr>
        <w:t>.000,00 (</w:t>
      </w:r>
      <w:r>
        <w:rPr>
          <w:rFonts w:ascii="Times New Roman" w:hAnsi="Times New Roman"/>
          <w:b/>
          <w:szCs w:val="24"/>
        </w:rPr>
        <w:t>Quatro mil reais</w:t>
      </w:r>
      <w:r w:rsidRPr="00CF11FE">
        <w:rPr>
          <w:rFonts w:ascii="Times New Roman" w:hAnsi="Times New Roman"/>
          <w:b/>
          <w:szCs w:val="24"/>
        </w:rPr>
        <w:t>).</w:t>
      </w:r>
    </w:p>
    <w:p w:rsidR="001A4B46" w:rsidRPr="003C5BDE" w:rsidRDefault="001A4B46" w:rsidP="001A4B4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207"/>
      </w:tblGrid>
      <w:tr w:rsidR="001A4B46" w:rsidRPr="003C5BDE" w:rsidTr="00DC2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DESCRIÇÃO BEM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jc w:val="center"/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b/>
                <w:bCs/>
                <w:szCs w:val="24"/>
              </w:rPr>
              <w:t>VALOR DE AVALIAÇÃO R$</w:t>
            </w:r>
          </w:p>
        </w:tc>
      </w:tr>
      <w:tr w:rsidR="001A4B46" w:rsidRPr="003C5BDE" w:rsidTr="00DC2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PAS/AUTOMOVEL FIAT PALIO 1.5 ANO DE FABRICAÇÃO E MODELO 1998, PLACA IHV 3265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4.000,00</w:t>
            </w:r>
          </w:p>
        </w:tc>
      </w:tr>
    </w:tbl>
    <w:p w:rsidR="001A4B46" w:rsidRPr="003C5BDE" w:rsidRDefault="001A4B46" w:rsidP="001A4B46">
      <w:pPr>
        <w:rPr>
          <w:rFonts w:ascii="Times New Roman" w:hAnsi="Times New Roman"/>
          <w:szCs w:val="24"/>
        </w:rPr>
      </w:pPr>
      <w:r w:rsidRPr="003C5BDE">
        <w:rPr>
          <w:rFonts w:ascii="Times New Roman" w:hAnsi="Times New Roman"/>
          <w:szCs w:val="24"/>
        </w:rPr>
        <w:tab/>
      </w:r>
    </w:p>
    <w:p w:rsidR="001A4B46" w:rsidRPr="00CF11FE" w:rsidRDefault="001A4B46" w:rsidP="001A4B46">
      <w:pPr>
        <w:rPr>
          <w:rFonts w:ascii="Times New Roman" w:hAnsi="Times New Roman"/>
          <w:b/>
          <w:szCs w:val="24"/>
        </w:rPr>
      </w:pPr>
      <w:r w:rsidRPr="00CF11FE">
        <w:rPr>
          <w:rFonts w:ascii="Times New Roman" w:hAnsi="Times New Roman"/>
          <w:b/>
          <w:szCs w:val="24"/>
        </w:rPr>
        <w:t>LOTE Nº 0</w:t>
      </w:r>
      <w:r>
        <w:rPr>
          <w:rFonts w:ascii="Times New Roman" w:hAnsi="Times New Roman"/>
          <w:b/>
          <w:szCs w:val="24"/>
        </w:rPr>
        <w:t>6</w:t>
      </w:r>
      <w:r w:rsidRPr="00CF11FE">
        <w:rPr>
          <w:rFonts w:ascii="Times New Roman" w:hAnsi="Times New Roman"/>
          <w:b/>
          <w:szCs w:val="24"/>
        </w:rPr>
        <w:t xml:space="preserve"> - VALOR DO LOTE: R$ 35.000,00 (Trinta e cinco mil reais).</w:t>
      </w:r>
    </w:p>
    <w:p w:rsidR="001A4B46" w:rsidRPr="003C5BDE" w:rsidRDefault="001A4B46" w:rsidP="001A4B4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207"/>
      </w:tblGrid>
      <w:tr w:rsidR="001A4B46" w:rsidRPr="003C5BDE" w:rsidTr="00DC2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DESCRIÇÃO BEM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jc w:val="center"/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b/>
                <w:bCs/>
                <w:szCs w:val="24"/>
              </w:rPr>
              <w:t>VALOR DE AVALIAÇÃO R$</w:t>
            </w:r>
          </w:p>
        </w:tc>
      </w:tr>
      <w:tr w:rsidR="001A4B46" w:rsidRPr="003C5BDE" w:rsidTr="00DC22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 xml:space="preserve">RETROESCAVADEIRA </w:t>
            </w:r>
            <w:r>
              <w:rPr>
                <w:rFonts w:ascii="Times New Roman" w:hAnsi="Times New Roman"/>
                <w:szCs w:val="24"/>
              </w:rPr>
              <w:t>MODELO 580L 4 X 2 , ANO  DE FABRICAÇÃO 2000, SÉRIE JHF0037995.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35.000,00</w:t>
            </w:r>
          </w:p>
        </w:tc>
      </w:tr>
    </w:tbl>
    <w:p w:rsidR="001A4B46" w:rsidRPr="003C5BDE" w:rsidRDefault="001A4B46" w:rsidP="001A4B46">
      <w:pPr>
        <w:tabs>
          <w:tab w:val="left" w:pos="3030"/>
          <w:tab w:val="left" w:pos="6023"/>
        </w:tabs>
        <w:ind w:left="38"/>
        <w:rPr>
          <w:rFonts w:ascii="Times New Roman" w:hAnsi="Times New Roman"/>
          <w:szCs w:val="24"/>
        </w:rPr>
      </w:pPr>
      <w:r w:rsidRPr="003C5BDE">
        <w:rPr>
          <w:rFonts w:ascii="Times New Roman" w:hAnsi="Times New Roman"/>
          <w:szCs w:val="24"/>
        </w:rPr>
        <w:tab/>
      </w:r>
      <w:r w:rsidRPr="003C5BDE">
        <w:rPr>
          <w:rFonts w:ascii="Times New Roman" w:hAnsi="Times New Roman"/>
          <w:szCs w:val="24"/>
        </w:rPr>
        <w:tab/>
      </w:r>
    </w:p>
    <w:p w:rsidR="001A4B46" w:rsidRPr="00CF11FE" w:rsidRDefault="001A4B46" w:rsidP="001A4B46">
      <w:pPr>
        <w:rPr>
          <w:rFonts w:ascii="Times New Roman" w:hAnsi="Times New Roman"/>
          <w:b/>
          <w:szCs w:val="24"/>
        </w:rPr>
      </w:pPr>
      <w:r w:rsidRPr="00CF11FE">
        <w:rPr>
          <w:rFonts w:ascii="Times New Roman" w:hAnsi="Times New Roman"/>
          <w:b/>
          <w:szCs w:val="24"/>
        </w:rPr>
        <w:t>LOTE Nº 0</w:t>
      </w:r>
      <w:r>
        <w:rPr>
          <w:rFonts w:ascii="Times New Roman" w:hAnsi="Times New Roman"/>
          <w:b/>
          <w:szCs w:val="24"/>
        </w:rPr>
        <w:t>7</w:t>
      </w:r>
      <w:r w:rsidRPr="00CF11FE">
        <w:rPr>
          <w:rFonts w:ascii="Times New Roman" w:hAnsi="Times New Roman"/>
          <w:b/>
          <w:szCs w:val="24"/>
        </w:rPr>
        <w:t xml:space="preserve"> - VALOR DO LOTE: R$ 1.500,00 (Hum mil e quinhentos reais).</w:t>
      </w:r>
    </w:p>
    <w:p w:rsidR="001A4B46" w:rsidRPr="003C5BDE" w:rsidRDefault="001A4B46" w:rsidP="001A4B4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968"/>
        <w:gridCol w:w="2283"/>
      </w:tblGrid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5BDE">
              <w:rPr>
                <w:rFonts w:ascii="Times New Roman" w:hAnsi="Times New Roman"/>
                <w:b/>
                <w:szCs w:val="24"/>
              </w:rPr>
              <w:t>DESCRIÇÃO BEM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A25B79" w:rsidRDefault="001A4B46" w:rsidP="00DC229E">
            <w:pPr>
              <w:jc w:val="center"/>
              <w:rPr>
                <w:rFonts w:ascii="Times New Roman" w:hAnsi="Times New Roman"/>
                <w:szCs w:val="24"/>
              </w:rPr>
            </w:pPr>
            <w:r w:rsidRPr="00A25B79">
              <w:rPr>
                <w:rFonts w:ascii="Times New Roman" w:hAnsi="Times New Roman"/>
                <w:b/>
                <w:bCs/>
                <w:szCs w:val="24"/>
              </w:rPr>
              <w:t>VALOR DE AVALIAÇÃO R$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3C5B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A25B79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 w:rsidRPr="00A25B79"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3C5BD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MESA CIRURGICA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A25B79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 w:rsidRPr="00A25B79">
              <w:rPr>
                <w:rFonts w:ascii="Times New Roman" w:hAnsi="Times New Roman"/>
                <w:szCs w:val="24"/>
              </w:rPr>
              <w:t>10,00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3C5BD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MAQUINA XEROX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A25B79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 w:rsidRPr="00A25B79"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3C5BD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RADIO GRAVADOR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3C5BD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RADIO  GRAVADOR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3C5BD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CARTEIRA INFANTIL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3C5BD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3C5BD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MESA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3C5BD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CLASSE UNIPESSOAL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 UNIVERSITARIA 4 PES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MESA UNIPESSOAL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CARRINHO PARA SERVIR REFEICÕES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LEITOR METROLOGIC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LIQUIDIFICADOR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AQUECEDOR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APARELHO TELEFONICO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IMPRESSORA HP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CENTRAL TELEFONICA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 GIRATORIA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DG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 GRATORIA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 GIRATORIA AZUL C/ BRAÇO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 GIRATORIA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lastRenderedPageBreak/>
              <w:t>30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CLASSE UNIPESSOAL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CAMERA DIGITAL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MICRO COMPUTADOR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BALCÃO PARA PIA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BEBEDOURO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ARMÁRIO PORTA  BANDEIRAS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IMPRESSORA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CAMERA FOTOGRAFICA DIGITAL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TERMOMETRO LASER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CAMERA DIGITAL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MESA PARA MICROCOMPUTADOR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RACK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CLASSE UNIPESSOAL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 ESCOLAR DE FORMICA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 GIRATORIA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 GIRATORIA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BACIA INOX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MESA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MAQUINA DE LAVAR ROUPAS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 GIRATORIA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 GIRATORIA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ARMARIO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VENTILADOR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ARMARIO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ARMARIO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BEBEDOURO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MESA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BERÇO AQUECIDO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 GIRATORIA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lastRenderedPageBreak/>
              <w:t>76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MICRO COMPUTADOR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AUTOCLAVE HORIZONTAL 60 LTS.INOX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CLIMATIZADOR 9000 BTUS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TELEVISOR CORES 14'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TV A CORES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PRENSA HIDRAULICA ENFARDADEIRA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DVD VIDEO PLAYER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1A4B46" w:rsidRPr="003C5BDE" w:rsidTr="00DC229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46" w:rsidRPr="003C5BDE" w:rsidRDefault="001A4B46" w:rsidP="00DC229E">
            <w:pPr>
              <w:rPr>
                <w:rFonts w:ascii="Times New Roman" w:hAnsi="Times New Roman"/>
                <w:szCs w:val="24"/>
              </w:rPr>
            </w:pPr>
            <w:r w:rsidRPr="003C5BDE">
              <w:rPr>
                <w:rFonts w:ascii="Times New Roman" w:hAnsi="Times New Roman"/>
                <w:szCs w:val="24"/>
              </w:rPr>
              <w:t>AQUECEDOR 200W NK564 220  NILK</w:t>
            </w:r>
            <w:r>
              <w:rPr>
                <w:rFonts w:ascii="Times New Roman" w:hAnsi="Times New Roman"/>
                <w:szCs w:val="24"/>
              </w:rPr>
              <w:t xml:space="preserve"> (SUCATA)  E SUCATA DE PEÇAS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46" w:rsidRPr="003C5BDE" w:rsidRDefault="001A4B46" w:rsidP="00DC229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</w:tc>
      </w:tr>
    </w:tbl>
    <w:p w:rsidR="001A4B46" w:rsidRDefault="001A4B46" w:rsidP="001A4B46">
      <w:pPr>
        <w:rPr>
          <w:rFonts w:ascii="Times New Roman" w:hAnsi="Times New Roman"/>
          <w:szCs w:val="24"/>
        </w:rPr>
      </w:pPr>
    </w:p>
    <w:p w:rsidR="001A4B46" w:rsidRPr="003C5BDE" w:rsidRDefault="001A4B46" w:rsidP="001A4B46">
      <w:pPr>
        <w:tabs>
          <w:tab w:val="left" w:pos="3030"/>
          <w:tab w:val="left" w:pos="6023"/>
        </w:tabs>
        <w:ind w:left="38"/>
        <w:rPr>
          <w:rFonts w:ascii="Times New Roman" w:hAnsi="Times New Roman"/>
          <w:szCs w:val="24"/>
        </w:rPr>
      </w:pPr>
      <w:r w:rsidRPr="003C5BDE">
        <w:rPr>
          <w:rFonts w:ascii="Times New Roman" w:hAnsi="Times New Roman"/>
          <w:szCs w:val="24"/>
        </w:rPr>
        <w:tab/>
      </w:r>
    </w:p>
    <w:p w:rsidR="001A4B46" w:rsidRPr="006103F0" w:rsidRDefault="001A4B46" w:rsidP="001A4B46">
      <w:pPr>
        <w:jc w:val="both"/>
        <w:rPr>
          <w:rFonts w:ascii="Times New Roman" w:hAnsi="Times New Roman"/>
          <w:b/>
          <w:szCs w:val="24"/>
        </w:rPr>
      </w:pPr>
      <w:r w:rsidRPr="006103F0">
        <w:rPr>
          <w:rFonts w:ascii="Times New Roman" w:hAnsi="Times New Roman"/>
          <w:b/>
          <w:szCs w:val="24"/>
        </w:rPr>
        <w:t>2 – VERIFICAÇÃO DO BEM E RESPONSABILIDADE</w:t>
      </w:r>
    </w:p>
    <w:p w:rsidR="001A4B46" w:rsidRPr="006103F0" w:rsidRDefault="001A4B46" w:rsidP="001A4B46">
      <w:pPr>
        <w:jc w:val="both"/>
        <w:rPr>
          <w:rFonts w:ascii="Times New Roman" w:hAnsi="Times New Roman"/>
          <w:b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t>2.1</w:t>
      </w:r>
      <w:r w:rsidRPr="006103F0">
        <w:rPr>
          <w:rFonts w:ascii="Times New Roman" w:hAnsi="Times New Roman"/>
          <w:szCs w:val="24"/>
        </w:rPr>
        <w:t xml:space="preserve"> – Os bens móveis, objeto do Leilão, estarão expostos para visitação pública e vistoria técnica na Rua Irmãos Busato, 450, na Garagem da  Prefeitura Municipal, no Município de Vila Maria, de segunda a sexta-feira, no horário das 0</w:t>
      </w:r>
      <w:r>
        <w:rPr>
          <w:rFonts w:ascii="Times New Roman" w:hAnsi="Times New Roman"/>
          <w:szCs w:val="24"/>
        </w:rPr>
        <w:t>7</w:t>
      </w:r>
      <w:r w:rsidRPr="006103F0">
        <w:rPr>
          <w:rFonts w:ascii="Times New Roman" w:hAnsi="Times New Roman"/>
          <w:szCs w:val="24"/>
        </w:rPr>
        <w:t xml:space="preserve">h </w:t>
      </w:r>
      <w:r>
        <w:rPr>
          <w:rFonts w:ascii="Times New Roman" w:hAnsi="Times New Roman"/>
          <w:szCs w:val="24"/>
        </w:rPr>
        <w:t xml:space="preserve">e 30min </w:t>
      </w:r>
      <w:r w:rsidRPr="006103F0">
        <w:rPr>
          <w:rFonts w:ascii="Times New Roman" w:hAnsi="Times New Roman"/>
          <w:szCs w:val="24"/>
        </w:rPr>
        <w:t>às 1</w:t>
      </w:r>
      <w:r>
        <w:rPr>
          <w:rFonts w:ascii="Times New Roman" w:hAnsi="Times New Roman"/>
          <w:szCs w:val="24"/>
        </w:rPr>
        <w:t>3</w:t>
      </w:r>
      <w:r w:rsidRPr="006103F0">
        <w:rPr>
          <w:rFonts w:ascii="Times New Roman" w:hAnsi="Times New Roman"/>
          <w:szCs w:val="24"/>
        </w:rPr>
        <w:t>h e 30min</w:t>
      </w:r>
      <w:r>
        <w:rPr>
          <w:rFonts w:ascii="Times New Roman" w:hAnsi="Times New Roman"/>
          <w:szCs w:val="24"/>
        </w:rPr>
        <w:t>,</w:t>
      </w:r>
      <w:r w:rsidRPr="006103F0">
        <w:rPr>
          <w:rFonts w:ascii="Times New Roman" w:hAnsi="Times New Roman"/>
          <w:szCs w:val="24"/>
        </w:rPr>
        <w:t xml:space="preserve"> </w:t>
      </w:r>
      <w:r w:rsidRPr="00162E61">
        <w:rPr>
          <w:rFonts w:ascii="Times New Roman" w:hAnsi="Times New Roman"/>
          <w:szCs w:val="24"/>
        </w:rPr>
        <w:t>a partir do</w:t>
      </w:r>
      <w:r w:rsidRPr="00162E61">
        <w:rPr>
          <w:rFonts w:ascii="Times New Roman" w:hAnsi="Times New Roman"/>
          <w:b/>
          <w:szCs w:val="24"/>
        </w:rPr>
        <w:t xml:space="preserve"> dia </w:t>
      </w:r>
      <w:r>
        <w:rPr>
          <w:rFonts w:ascii="Times New Roman" w:hAnsi="Times New Roman"/>
          <w:b/>
          <w:szCs w:val="24"/>
        </w:rPr>
        <w:t>11</w:t>
      </w:r>
      <w:r w:rsidRPr="00162E61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dezembro</w:t>
      </w:r>
      <w:r w:rsidRPr="00162E61">
        <w:rPr>
          <w:rFonts w:ascii="Times New Roman" w:hAnsi="Times New Roman"/>
          <w:b/>
          <w:szCs w:val="24"/>
        </w:rPr>
        <w:t xml:space="preserve"> até o dia </w:t>
      </w:r>
      <w:r>
        <w:rPr>
          <w:rFonts w:ascii="Times New Roman" w:hAnsi="Times New Roman"/>
          <w:b/>
          <w:szCs w:val="24"/>
        </w:rPr>
        <w:t>19</w:t>
      </w:r>
      <w:r w:rsidRPr="00162E61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dezembro</w:t>
      </w:r>
      <w:r w:rsidRPr="00162E61">
        <w:rPr>
          <w:rFonts w:ascii="Times New Roman" w:hAnsi="Times New Roman"/>
          <w:b/>
          <w:szCs w:val="24"/>
        </w:rPr>
        <w:t xml:space="preserve"> de 201</w:t>
      </w:r>
      <w:r>
        <w:rPr>
          <w:rFonts w:ascii="Times New Roman" w:hAnsi="Times New Roman"/>
          <w:b/>
          <w:szCs w:val="24"/>
        </w:rPr>
        <w:t xml:space="preserve">7. </w:t>
      </w:r>
      <w:r w:rsidRPr="00162E61">
        <w:rPr>
          <w:rFonts w:ascii="Times New Roman" w:hAnsi="Times New Roman"/>
          <w:szCs w:val="24"/>
        </w:rPr>
        <w:t>Maiores</w:t>
      </w:r>
      <w:r w:rsidRPr="006103F0">
        <w:rPr>
          <w:rFonts w:ascii="Times New Roman" w:hAnsi="Times New Roman"/>
          <w:szCs w:val="24"/>
        </w:rPr>
        <w:t xml:space="preserve"> informações na Prefeitura Municipal de Vila Maria, no horário de expediente, ou, então, com o Leiloeiro Leandro Ferronato, pelo fone (54) 3313-6708 ou, na Avenida Brasil Leste, 1815, Bairro Petrópolis </w:t>
      </w:r>
      <w:smartTag w:uri="urn:schemas-microsoft-com:office:smarttags" w:element="PersonName">
        <w:smartTagPr>
          <w:attr w:name="ProductID" w:val="em Passo Fundo"/>
        </w:smartTagPr>
        <w:r w:rsidRPr="006103F0">
          <w:rPr>
            <w:rFonts w:ascii="Times New Roman" w:hAnsi="Times New Roman"/>
            <w:szCs w:val="24"/>
          </w:rPr>
          <w:t>em Passo Fundo</w:t>
        </w:r>
      </w:smartTag>
      <w:r w:rsidRPr="006103F0">
        <w:rPr>
          <w:rFonts w:ascii="Times New Roman" w:hAnsi="Times New Roman"/>
          <w:szCs w:val="24"/>
        </w:rPr>
        <w:t xml:space="preserve">, ou no site “www.ferronatoleiloes.com.br” ou por solicitação através de e-mail no endereço “leandro@annex.com.br”.    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t>2.2</w:t>
      </w:r>
      <w:r w:rsidRPr="006103F0">
        <w:rPr>
          <w:rFonts w:ascii="Times New Roman" w:hAnsi="Times New Roman"/>
          <w:szCs w:val="24"/>
        </w:rPr>
        <w:t xml:space="preserve"> – O Município leiloará os bens nas condições em que se encontram, não sendo responsável por qualquer vício ou defecção neles existentes, não  havendo nenhuma  garantia quanto ao seu funcionamento. A formulação de proposta significa a aceitação dos termos deste Edital e dos termos de toda a publicidade realizada para veicular a realização do Leilão, bem como que o licitante efetivou avaliação técnica completa do bem e está ciente das condições do mesmo, sob todos os aspectos.</w:t>
      </w:r>
    </w:p>
    <w:p w:rsidR="001A4B46" w:rsidRPr="006103F0" w:rsidRDefault="001A4B46" w:rsidP="001A4B46">
      <w:pPr>
        <w:jc w:val="both"/>
        <w:rPr>
          <w:rFonts w:ascii="Times New Roman" w:hAnsi="Times New Roman"/>
          <w:b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bCs/>
          <w:szCs w:val="24"/>
        </w:rPr>
        <w:t>2.3</w:t>
      </w:r>
      <w:r w:rsidRPr="006103F0">
        <w:rPr>
          <w:rFonts w:ascii="Times New Roman" w:hAnsi="Times New Roman"/>
          <w:szCs w:val="24"/>
        </w:rPr>
        <w:t xml:space="preserve"> – O Município colocará, à disposição dos interessados, a documentação relativa à propriedade e ao cumprimento das obrigações geradas em razão dela, necessários ao trânsito do veículo, como certificado de registro, autorização para transferência e comprovantes de pagamento de </w:t>
      </w:r>
      <w:r w:rsidRPr="006103F0">
        <w:rPr>
          <w:rFonts w:ascii="Times New Roman" w:hAnsi="Times New Roman"/>
          <w:bCs/>
          <w:szCs w:val="24"/>
        </w:rPr>
        <w:t>IPVA, seguro obrigatório e outras taxas</w:t>
      </w:r>
      <w:r w:rsidRPr="006103F0">
        <w:rPr>
          <w:rFonts w:ascii="Times New Roman" w:hAnsi="Times New Roman"/>
          <w:szCs w:val="24"/>
        </w:rPr>
        <w:t>, ficando a cargo do arrematante o pagamento do que vencer após a arrematação.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b/>
          <w:szCs w:val="24"/>
        </w:rPr>
      </w:pPr>
      <w:r w:rsidRPr="006103F0">
        <w:rPr>
          <w:rFonts w:ascii="Times New Roman" w:hAnsi="Times New Roman"/>
          <w:b/>
          <w:szCs w:val="24"/>
        </w:rPr>
        <w:t xml:space="preserve">3 – CONDIÇÕES DE PARTICIPAÇÃO E O PAGAMENTO </w:t>
      </w:r>
    </w:p>
    <w:p w:rsidR="001A4B46" w:rsidRPr="006103F0" w:rsidRDefault="001A4B46" w:rsidP="001A4B46">
      <w:pPr>
        <w:jc w:val="both"/>
        <w:rPr>
          <w:rFonts w:ascii="Times New Roman" w:hAnsi="Times New Roman"/>
          <w:b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b/>
          <w:szCs w:val="24"/>
        </w:rPr>
      </w:pPr>
      <w:r w:rsidRPr="006103F0">
        <w:rPr>
          <w:rFonts w:ascii="Times New Roman" w:hAnsi="Times New Roman"/>
          <w:b/>
          <w:szCs w:val="24"/>
        </w:rPr>
        <w:t xml:space="preserve">3.1 </w:t>
      </w:r>
      <w:r w:rsidRPr="006103F0">
        <w:rPr>
          <w:rFonts w:ascii="Times New Roman" w:hAnsi="Times New Roman"/>
          <w:szCs w:val="24"/>
        </w:rPr>
        <w:t>– Não poderão participar do presente processo licitatório as pessoas vinculadas aos Poderes Executivo e Legislativo do Município de Vila Maria, inclusive das Administrações Indireta, bem como seus parentes afins.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t xml:space="preserve">3.2 – </w:t>
      </w:r>
      <w:r w:rsidRPr="006103F0">
        <w:rPr>
          <w:rFonts w:ascii="Times New Roman" w:hAnsi="Times New Roman"/>
          <w:szCs w:val="24"/>
        </w:rPr>
        <w:t>O lance visando à arrematação do objeto deste Leilão será oferecido verbalmente ou através de gestos pelo interessado durante a sessão especialmente para este fim, na data e hora estabelecidos neste Edital, em moeda corrente nacional.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lastRenderedPageBreak/>
        <w:t xml:space="preserve">3.3 </w:t>
      </w:r>
      <w:r w:rsidRPr="006103F0">
        <w:rPr>
          <w:rFonts w:ascii="Times New Roman" w:hAnsi="Times New Roman"/>
          <w:szCs w:val="24"/>
        </w:rPr>
        <w:t>–</w:t>
      </w:r>
      <w:r w:rsidRPr="006103F0">
        <w:rPr>
          <w:rFonts w:ascii="Times New Roman" w:hAnsi="Times New Roman"/>
          <w:b/>
          <w:szCs w:val="24"/>
        </w:rPr>
        <w:t xml:space="preserve"> </w:t>
      </w:r>
      <w:r w:rsidRPr="006103F0">
        <w:rPr>
          <w:rFonts w:ascii="Times New Roman" w:hAnsi="Times New Roman"/>
          <w:bCs/>
          <w:szCs w:val="24"/>
        </w:rPr>
        <w:t>O pagamento dos bens arrematados será à vista e s</w:t>
      </w:r>
      <w:r w:rsidRPr="006103F0">
        <w:rPr>
          <w:rFonts w:ascii="Times New Roman" w:hAnsi="Times New Roman"/>
          <w:szCs w:val="24"/>
        </w:rPr>
        <w:t>ó serão considerados os lances de valor igual ou superior ao da avaliação atribuída ao bem, não sendo considerados válidos os demais. Será vencedor quem ofertar a proposta mais vantajosa (maior lance). Antes de declarar vencedor o participante do maior lance oferecido, o Leiloeiro contará compassadamente até três, a fim de constatar a inexistência de outra oferta.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t xml:space="preserve">3.4 </w:t>
      </w:r>
      <w:r w:rsidRPr="006103F0">
        <w:rPr>
          <w:rFonts w:ascii="Times New Roman" w:hAnsi="Times New Roman"/>
          <w:szCs w:val="24"/>
        </w:rPr>
        <w:t>– O arrematante pagará à vista, em cheque ou dinheiro, no ato do leilão, o valor total do(s) bem(ns) que arrematar. O bem que for pago em cheque será liberado somente após a compensação do mesmo; o que  for pago em dinheiro será liberado na hora.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bCs/>
          <w:szCs w:val="24"/>
        </w:rPr>
        <w:t>3.5</w:t>
      </w:r>
      <w:r w:rsidRPr="006103F0">
        <w:rPr>
          <w:rFonts w:ascii="Times New Roman" w:hAnsi="Times New Roman"/>
          <w:szCs w:val="24"/>
        </w:rPr>
        <w:t xml:space="preserve"> – Em caso de desistência do arrematante em relação à aquisição feita, assim considerada, também a devolução de cheque representativo do pagamento, sem justo motivo, o mesmo incidirá em multa equivalente a 20% (vinte por cento) do valor do bem arrematado, em favor do Município de Vila Maria, além do dever de efetuar o pagamento da comissão do Leiloeiro. Tendo havido pagamento de parte em dinheiro, poderá haver a retenção do valor, até o limite das obrigações do arrematante, geradas pela desistência do </w:t>
      </w:r>
      <w:r w:rsidR="003341A1" w:rsidRPr="006103F0">
        <w:rPr>
          <w:rFonts w:ascii="Times New Roman" w:hAnsi="Times New Roman"/>
          <w:szCs w:val="24"/>
        </w:rPr>
        <w:t>arrematante não</w:t>
      </w:r>
      <w:r w:rsidRPr="006103F0">
        <w:rPr>
          <w:rFonts w:ascii="Times New Roman" w:hAnsi="Times New Roman"/>
          <w:szCs w:val="24"/>
        </w:rPr>
        <w:t xml:space="preserve"> assiste ao arrematante o direito de desistência.  O arrematante  estará  sujeito as  penalidades indicadas  no art. 87, incisos III e IV da  Lei 8.666/93 e alterações  posteriores. Ainda, aos arrematantes faltosos serão aplicadas as penalidades da lei, que prevê, em caso de inadimplência, a denúncia criminal e a execução judicial contra o mesmo, além da perda da comissão do leiloeiro, bem como do sinal, conforme o Art. 39 do Decreto 21.981/32</w:t>
      </w:r>
    </w:p>
    <w:p w:rsidR="001A4B46" w:rsidRPr="006103F0" w:rsidRDefault="001A4B46" w:rsidP="001A4B46">
      <w:pPr>
        <w:pStyle w:val="Recuodecorpodetexto"/>
        <w:ind w:left="0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bCs/>
          <w:szCs w:val="24"/>
        </w:rPr>
        <w:t>3.6</w:t>
      </w:r>
      <w:r w:rsidRPr="006103F0">
        <w:rPr>
          <w:rFonts w:ascii="Times New Roman" w:hAnsi="Times New Roman"/>
          <w:szCs w:val="24"/>
        </w:rPr>
        <w:t xml:space="preserve"> – O Leilão Público lançado por este Edital será realizado pelo Leiloeiro Público Oficial Leandro Ferronato, matriculado na Junta Comercial do Estado do Rio Grande do Sul sob o nº  127/96</w:t>
      </w:r>
      <w:r w:rsidRPr="001A4B46">
        <w:rPr>
          <w:rFonts w:ascii="Times New Roman" w:hAnsi="Times New Roman"/>
          <w:color w:val="000000" w:themeColor="text1"/>
          <w:szCs w:val="24"/>
        </w:rPr>
        <w:t xml:space="preserve">, designado pela Portaria Municipal nº </w:t>
      </w:r>
      <w:r w:rsidRPr="001A4B46">
        <w:rPr>
          <w:rFonts w:ascii="Times New Roman" w:hAnsi="Times New Roman"/>
          <w:color w:val="000000" w:themeColor="text1"/>
          <w:szCs w:val="24"/>
        </w:rPr>
        <w:t>657/2017</w:t>
      </w:r>
      <w:r w:rsidRPr="001A4B46">
        <w:rPr>
          <w:rFonts w:ascii="Times New Roman" w:hAnsi="Times New Roman"/>
          <w:color w:val="000000" w:themeColor="text1"/>
          <w:szCs w:val="24"/>
        </w:rPr>
        <w:t xml:space="preserve">, ao qual </w:t>
      </w:r>
      <w:r w:rsidRPr="006103F0">
        <w:rPr>
          <w:rFonts w:ascii="Times New Roman" w:hAnsi="Times New Roman"/>
          <w:szCs w:val="24"/>
        </w:rPr>
        <w:t>o arrematante deverá pagar comissão de 10%  (dez por cento) sobre o valor do(s) bem(ns) adquirido(s)</w:t>
      </w:r>
      <w:r>
        <w:rPr>
          <w:rFonts w:ascii="Times New Roman" w:hAnsi="Times New Roman"/>
          <w:szCs w:val="24"/>
        </w:rPr>
        <w:t>.</w:t>
      </w:r>
      <w:r w:rsidRPr="006103F0">
        <w:rPr>
          <w:rFonts w:ascii="Times New Roman" w:hAnsi="Times New Roman"/>
          <w:szCs w:val="24"/>
        </w:rPr>
        <w:t xml:space="preserve">  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t xml:space="preserve">3.7 </w:t>
      </w:r>
      <w:r w:rsidRPr="006103F0">
        <w:rPr>
          <w:rFonts w:ascii="Times New Roman" w:hAnsi="Times New Roman"/>
          <w:szCs w:val="24"/>
        </w:rPr>
        <w:t>–</w:t>
      </w:r>
      <w:r w:rsidRPr="006103F0">
        <w:rPr>
          <w:rFonts w:ascii="Times New Roman" w:hAnsi="Times New Roman"/>
          <w:b/>
          <w:szCs w:val="24"/>
        </w:rPr>
        <w:t xml:space="preserve"> </w:t>
      </w:r>
      <w:r w:rsidRPr="006103F0">
        <w:rPr>
          <w:rFonts w:ascii="Times New Roman" w:hAnsi="Times New Roman"/>
          <w:szCs w:val="24"/>
        </w:rPr>
        <w:t xml:space="preserve">O adquirente deverá transferir junto ao </w:t>
      </w:r>
      <w:r w:rsidRPr="006103F0">
        <w:rPr>
          <w:rFonts w:ascii="Times New Roman" w:hAnsi="Times New Roman"/>
          <w:b/>
          <w:szCs w:val="24"/>
        </w:rPr>
        <w:t>DETRAN</w:t>
      </w:r>
      <w:r w:rsidRPr="006103F0">
        <w:rPr>
          <w:rFonts w:ascii="Times New Roman" w:hAnsi="Times New Roman"/>
          <w:szCs w:val="24"/>
        </w:rPr>
        <w:t xml:space="preserve"> o veículo arrematado, para sua propr</w:t>
      </w:r>
      <w:r w:rsidRPr="006103F0">
        <w:rPr>
          <w:rFonts w:ascii="Times New Roman" w:hAnsi="Times New Roman"/>
          <w:szCs w:val="24"/>
        </w:rPr>
        <w:t>i</w:t>
      </w:r>
      <w:r w:rsidRPr="006103F0">
        <w:rPr>
          <w:rFonts w:ascii="Times New Roman" w:hAnsi="Times New Roman"/>
          <w:szCs w:val="24"/>
        </w:rPr>
        <w:t>edade, no prazo máximo de 30 (trinta) dias, a contar de sua retirada, sob pena do veículo ser recolhido, conforme o art. 123, I e § 1º da Lei nº 9.503/97.</w:t>
      </w:r>
    </w:p>
    <w:p w:rsidR="001A4B46" w:rsidRPr="006103F0" w:rsidRDefault="001A4B46" w:rsidP="001A4B46">
      <w:pPr>
        <w:pStyle w:val="Recuodecorpodetexto"/>
        <w:ind w:left="0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pStyle w:val="Ttulo2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Cs/>
          <w:szCs w:val="24"/>
        </w:rPr>
        <w:t>3.8</w:t>
      </w:r>
      <w:r w:rsidRPr="006103F0">
        <w:rPr>
          <w:rFonts w:ascii="Times New Roman" w:hAnsi="Times New Roman"/>
          <w:b w:val="0"/>
          <w:szCs w:val="24"/>
        </w:rPr>
        <w:t xml:space="preserve"> – </w:t>
      </w:r>
      <w:r w:rsidRPr="006103F0">
        <w:rPr>
          <w:rFonts w:ascii="Times New Roman" w:hAnsi="Times New Roman"/>
          <w:b w:val="0"/>
          <w:bCs/>
          <w:szCs w:val="24"/>
        </w:rPr>
        <w:t>Obriga-se também o arrematante a remover qualquer elemento que identifique o veículo como pertencente à Prefeitura de Vila Maria, após a concretização da ali</w:t>
      </w:r>
      <w:r w:rsidRPr="006103F0">
        <w:rPr>
          <w:rFonts w:ascii="Times New Roman" w:hAnsi="Times New Roman"/>
          <w:b w:val="0"/>
          <w:bCs/>
          <w:szCs w:val="24"/>
        </w:rPr>
        <w:t>e</w:t>
      </w:r>
      <w:r w:rsidRPr="006103F0">
        <w:rPr>
          <w:rFonts w:ascii="Times New Roman" w:hAnsi="Times New Roman"/>
          <w:b w:val="0"/>
          <w:bCs/>
          <w:szCs w:val="24"/>
        </w:rPr>
        <w:t>nação.</w:t>
      </w:r>
    </w:p>
    <w:p w:rsidR="001A4B46" w:rsidRPr="006103F0" w:rsidRDefault="001A4B46" w:rsidP="001A4B46">
      <w:pPr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t xml:space="preserve">3.9 – </w:t>
      </w:r>
      <w:r w:rsidRPr="006103F0">
        <w:rPr>
          <w:rFonts w:ascii="Times New Roman" w:hAnsi="Times New Roman"/>
          <w:szCs w:val="24"/>
        </w:rPr>
        <w:t>A transferência da propriedade, bem como todas as despesas de tradição do veículo, co</w:t>
      </w:r>
      <w:r w:rsidRPr="006103F0">
        <w:rPr>
          <w:rFonts w:ascii="Times New Roman" w:hAnsi="Times New Roman"/>
          <w:szCs w:val="24"/>
        </w:rPr>
        <w:t>r</w:t>
      </w:r>
      <w:r w:rsidRPr="006103F0">
        <w:rPr>
          <w:rFonts w:ascii="Times New Roman" w:hAnsi="Times New Roman"/>
          <w:szCs w:val="24"/>
        </w:rPr>
        <w:t>rerão à conta do respectivo arrematante.</w:t>
      </w:r>
    </w:p>
    <w:p w:rsidR="001A4B46" w:rsidRPr="006103F0" w:rsidRDefault="001A4B46" w:rsidP="001A4B46">
      <w:pPr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t xml:space="preserve">4.0 – </w:t>
      </w:r>
      <w:r w:rsidRPr="006103F0">
        <w:rPr>
          <w:rFonts w:ascii="Times New Roman" w:hAnsi="Times New Roman"/>
          <w:szCs w:val="24"/>
        </w:rPr>
        <w:t xml:space="preserve">De acordo com o art. 358 do Código Penal; “Todo aquele que impedir, perturbar, ou fraudar a arrematação; afastar ou procurar afastar concorrente ou licitante, por meio ilícito ou de violência, grave ameaça, fraude ou oferecimento de  vantagem, estará incurso na pena de detenção  de (02) meses a (01) ano, ou multa , </w:t>
      </w:r>
      <w:r w:rsidR="003341A1" w:rsidRPr="006103F0">
        <w:rPr>
          <w:rFonts w:ascii="Times New Roman" w:hAnsi="Times New Roman"/>
          <w:szCs w:val="24"/>
        </w:rPr>
        <w:t>além</w:t>
      </w:r>
      <w:r w:rsidRPr="006103F0">
        <w:rPr>
          <w:rFonts w:ascii="Times New Roman" w:hAnsi="Times New Roman"/>
          <w:szCs w:val="24"/>
        </w:rPr>
        <w:t xml:space="preserve">  de  pena  a  violência.”</w:t>
      </w:r>
    </w:p>
    <w:p w:rsidR="001A4B46" w:rsidRPr="006103F0" w:rsidRDefault="001A4B46" w:rsidP="001A4B46">
      <w:pPr>
        <w:pStyle w:val="Recuodecorpodetexto"/>
        <w:ind w:left="0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pStyle w:val="Ttulo2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szCs w:val="24"/>
        </w:rPr>
        <w:t>4 – DO OBJETO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t>4.1</w:t>
      </w:r>
      <w:r w:rsidRPr="006103F0">
        <w:rPr>
          <w:rFonts w:ascii="Times New Roman" w:hAnsi="Times New Roman"/>
          <w:szCs w:val="24"/>
        </w:rPr>
        <w:t xml:space="preserve"> – O bem será entregue ao arrematante no ato da integralização do pagamento ao Município e da comissão do Leiloeiro, acompanhado da respectiva ata de arrematação, juntamente com os documentos legais mencionados no item 2.3 deste Edital, ressalvado à Administração o direito à </w:t>
      </w:r>
      <w:r w:rsidRPr="006103F0">
        <w:rPr>
          <w:rFonts w:ascii="Times New Roman" w:hAnsi="Times New Roman"/>
          <w:szCs w:val="24"/>
        </w:rPr>
        <w:lastRenderedPageBreak/>
        <w:t xml:space="preserve">prévia compensação de cheques dados em pagamento, e só após tal fato, efetuar a entrega do objeto. 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bCs/>
          <w:szCs w:val="24"/>
        </w:rPr>
        <w:t>4.2</w:t>
      </w:r>
      <w:r w:rsidRPr="006103F0">
        <w:rPr>
          <w:rFonts w:ascii="Times New Roman" w:hAnsi="Times New Roman"/>
          <w:szCs w:val="24"/>
        </w:rPr>
        <w:t xml:space="preserve"> – O prazo máximo para a retirada do bem arrematado é de 5 (cinco) dias úteis a contar da data em que o pagamento se completar. Transcorrido o prazo de retirada sem que ela tenha ocorrido, o Município de Vila Maria ficará eximido de toda e qualquer responsabilidade pela perda total ou parcial e/ou avaria que venha a ocorrer no bem arrematado e não retirado no prazo estabelecido. Não  ocorrendo a  retirada do  bem no prazo  estabelecido, o  arrematante  será  considerado desistente, não  sendo  necessária notificação  judicial  ou  extrajudicial por  parte da Prefeitura, perdendo  assim  o  direito aos os  bens  arrematados, os  quais irão fazer  parte  novamente do Patrimônio da Prefeitura, e poderão ser  leiloados em  um  novo  leilão.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t>4.3</w:t>
      </w:r>
      <w:r w:rsidRPr="006103F0">
        <w:rPr>
          <w:rFonts w:ascii="Times New Roman" w:hAnsi="Times New Roman"/>
          <w:szCs w:val="24"/>
        </w:rPr>
        <w:t xml:space="preserve"> – A remoção  dos  bens  arrematados, será  de responsabilidade do arrematante, como serviço de mão-de-obra e equipamentos necessários para  carregamento dos  mesmos, não cabendo a Prefeitura e  ao  leiloeiro nenhuma  obrigação e responsabilidade, na  execução dos  mesmos. 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szCs w:val="24"/>
        </w:rPr>
        <w:t>4.4</w:t>
      </w:r>
      <w:r w:rsidRPr="006103F0">
        <w:rPr>
          <w:rFonts w:ascii="Times New Roman" w:hAnsi="Times New Roman"/>
          <w:szCs w:val="24"/>
        </w:rPr>
        <w:t xml:space="preserve"> – Ocorrendo perda total ou parcial do bem arrematado, no interregno de tempo entre a data do arremate e da retirada do bem arrematado, quando ainda não houver o direito de retirada do bem adquirido, que impeça a entrega do mesmo, quando exigível, por culpa do Município, ou mesmo sem culpa, se lhe couber o risco, na forma do Código Civil, o negócio se resolverá mediante a restituição do valor pago, atualizado pela variação do IGPM-FGV, no período que mediar entre a arrematação e a restituição.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bCs/>
          <w:szCs w:val="24"/>
        </w:rPr>
        <w:t>4.5</w:t>
      </w:r>
      <w:r w:rsidRPr="006103F0">
        <w:rPr>
          <w:rFonts w:ascii="Times New Roman" w:hAnsi="Times New Roman"/>
          <w:szCs w:val="24"/>
        </w:rPr>
        <w:t xml:space="preserve"> – Na hipótese de o arrematante estar enquadrado como contribuinte do imposto estadual (ICMS), deverá o mesmo emitir Nota Fiscal de entrada para permitir o trânsito legal do bem arrematado, do local do Leilão até seu estabelecimento. Será da responsabilidade do arrematante o pagamento de guia, bem como toda documentação necessária, caso for transportar o bem de um Estado para outro.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bCs/>
          <w:szCs w:val="24"/>
        </w:rPr>
        <w:t>4.6</w:t>
      </w:r>
      <w:r w:rsidRPr="006103F0">
        <w:rPr>
          <w:rFonts w:ascii="Times New Roman" w:hAnsi="Times New Roman"/>
          <w:szCs w:val="24"/>
        </w:rPr>
        <w:t xml:space="preserve"> – No momento da retirada do  bem, mesmo que  não  haja sido  transferido para  o  seu nome junto  ao  DETRAN,  o  arrematante  assume a partir desta data, toda e qualquer responsabilidade civil e  criminal por quaisquer  danos  materiais e pessoais causados a terceiros ou qualquer  tipo de ação movida pelos mesmos  que  envolvam o referido veículo ou máquina. 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b/>
          <w:bCs/>
          <w:szCs w:val="24"/>
        </w:rPr>
        <w:t>4.7</w:t>
      </w:r>
      <w:r w:rsidRPr="006103F0">
        <w:rPr>
          <w:rFonts w:ascii="Times New Roman" w:hAnsi="Times New Roman"/>
          <w:szCs w:val="24"/>
        </w:rPr>
        <w:t xml:space="preserve"> – Fica eleito o Foro da Comarca de Marau – RS para dirimir as questões oriundas da pr</w:t>
      </w:r>
      <w:r w:rsidRPr="006103F0">
        <w:rPr>
          <w:rFonts w:ascii="Times New Roman" w:hAnsi="Times New Roman"/>
          <w:szCs w:val="24"/>
        </w:rPr>
        <w:t>e</w:t>
      </w:r>
      <w:r w:rsidRPr="006103F0">
        <w:rPr>
          <w:rFonts w:ascii="Times New Roman" w:hAnsi="Times New Roman"/>
          <w:szCs w:val="24"/>
        </w:rPr>
        <w:t>sente licitação.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pStyle w:val="Ttulo"/>
        <w:tabs>
          <w:tab w:val="left" w:pos="1134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103F0">
        <w:rPr>
          <w:rFonts w:ascii="Times New Roman" w:hAnsi="Times New Roman"/>
          <w:sz w:val="24"/>
          <w:szCs w:val="24"/>
        </w:rPr>
        <w:tab/>
      </w:r>
      <w:r w:rsidRPr="006103F0">
        <w:rPr>
          <w:rFonts w:ascii="Times New Roman" w:hAnsi="Times New Roman"/>
          <w:b w:val="0"/>
          <w:sz w:val="24"/>
          <w:szCs w:val="24"/>
        </w:rPr>
        <w:t>GABINETE D</w:t>
      </w:r>
      <w:r>
        <w:rPr>
          <w:rFonts w:ascii="Times New Roman" w:hAnsi="Times New Roman"/>
          <w:b w:val="0"/>
          <w:sz w:val="24"/>
          <w:szCs w:val="24"/>
        </w:rPr>
        <w:t>O</w:t>
      </w:r>
      <w:r w:rsidRPr="006103F0">
        <w:rPr>
          <w:rFonts w:ascii="Times New Roman" w:hAnsi="Times New Roman"/>
          <w:b w:val="0"/>
          <w:sz w:val="24"/>
          <w:szCs w:val="24"/>
        </w:rPr>
        <w:t xml:space="preserve"> PREFEIT</w:t>
      </w:r>
      <w:r>
        <w:rPr>
          <w:rFonts w:ascii="Times New Roman" w:hAnsi="Times New Roman"/>
          <w:b w:val="0"/>
          <w:sz w:val="24"/>
          <w:szCs w:val="24"/>
        </w:rPr>
        <w:t>O</w:t>
      </w:r>
      <w:r w:rsidRPr="006103F0">
        <w:rPr>
          <w:rFonts w:ascii="Times New Roman" w:hAnsi="Times New Roman"/>
          <w:b w:val="0"/>
          <w:sz w:val="24"/>
          <w:szCs w:val="24"/>
        </w:rPr>
        <w:t xml:space="preserve"> MUNICIPAL DE VILA MARIA</w:t>
      </w:r>
    </w:p>
    <w:p w:rsidR="001A4B46" w:rsidRDefault="001A4B46" w:rsidP="001A4B46">
      <w:pPr>
        <w:pStyle w:val="Ttulo"/>
        <w:tabs>
          <w:tab w:val="left" w:pos="1134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Ao</w:t>
      </w:r>
      <w:r>
        <w:rPr>
          <w:rFonts w:ascii="Times New Roman" w:hAnsi="Times New Roman"/>
          <w:b w:val="0"/>
          <w:sz w:val="24"/>
          <w:szCs w:val="24"/>
        </w:rPr>
        <w:t xml:space="preserve"> 1°</w:t>
      </w:r>
      <w:r w:rsidRPr="006103F0">
        <w:rPr>
          <w:rFonts w:ascii="Times New Roman" w:hAnsi="Times New Roman"/>
          <w:b w:val="0"/>
          <w:sz w:val="24"/>
          <w:szCs w:val="24"/>
        </w:rPr>
        <w:t xml:space="preserve"> dia do mês de </w:t>
      </w:r>
      <w:r>
        <w:rPr>
          <w:rFonts w:ascii="Times New Roman" w:hAnsi="Times New Roman"/>
          <w:b w:val="0"/>
          <w:sz w:val="24"/>
          <w:szCs w:val="24"/>
        </w:rPr>
        <w:t>dezembro</w:t>
      </w:r>
      <w:r w:rsidRPr="006103F0">
        <w:rPr>
          <w:rFonts w:ascii="Times New Roman" w:hAnsi="Times New Roman"/>
          <w:b w:val="0"/>
          <w:sz w:val="24"/>
          <w:szCs w:val="24"/>
        </w:rPr>
        <w:t xml:space="preserve"> de 201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6103F0">
        <w:rPr>
          <w:rFonts w:ascii="Times New Roman" w:hAnsi="Times New Roman"/>
          <w:b w:val="0"/>
          <w:sz w:val="24"/>
          <w:szCs w:val="24"/>
        </w:rPr>
        <w:t>.</w:t>
      </w:r>
    </w:p>
    <w:p w:rsidR="001A4B46" w:rsidRDefault="001A4B46" w:rsidP="001A4B46">
      <w:pPr>
        <w:pStyle w:val="Ttulo"/>
        <w:tabs>
          <w:tab w:val="left" w:pos="113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1A4B46" w:rsidRPr="006103F0" w:rsidRDefault="001A4B46" w:rsidP="001A4B46">
      <w:pPr>
        <w:pStyle w:val="Ttulo"/>
        <w:tabs>
          <w:tab w:val="left" w:pos="113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1A4B46" w:rsidRPr="006103F0" w:rsidRDefault="001A4B46" w:rsidP="001A4B46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</w:p>
    <w:p w:rsidR="001A4B46" w:rsidRPr="006103F0" w:rsidRDefault="001A4B46" w:rsidP="001A4B46">
      <w:pPr>
        <w:pStyle w:val="Ttulo2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MAICO SERAFINI BETTO</w:t>
      </w:r>
    </w:p>
    <w:p w:rsidR="001A4B46" w:rsidRPr="006103F0" w:rsidRDefault="001A4B46" w:rsidP="001A4B46">
      <w:pPr>
        <w:pStyle w:val="Ttulo2"/>
        <w:jc w:val="center"/>
        <w:rPr>
          <w:rFonts w:ascii="Times New Roman" w:hAnsi="Times New Roman"/>
          <w:b w:val="0"/>
          <w:szCs w:val="24"/>
        </w:rPr>
      </w:pPr>
      <w:r w:rsidRPr="006103F0">
        <w:rPr>
          <w:rFonts w:ascii="Times New Roman" w:hAnsi="Times New Roman"/>
          <w:b w:val="0"/>
          <w:szCs w:val="24"/>
        </w:rPr>
        <w:t>Prefeit</w:t>
      </w:r>
      <w:r>
        <w:rPr>
          <w:rFonts w:ascii="Times New Roman" w:hAnsi="Times New Roman"/>
          <w:b w:val="0"/>
          <w:szCs w:val="24"/>
        </w:rPr>
        <w:t>o</w:t>
      </w:r>
      <w:r w:rsidRPr="006103F0">
        <w:rPr>
          <w:rFonts w:ascii="Times New Roman" w:hAnsi="Times New Roman"/>
          <w:b w:val="0"/>
          <w:szCs w:val="24"/>
        </w:rPr>
        <w:t xml:space="preserve"> Municipal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szCs w:val="24"/>
        </w:rPr>
        <w:t>REGISTRE-SE E PUBLIQUE-SE</w:t>
      </w: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</w:p>
    <w:p w:rsidR="001A4B46" w:rsidRPr="006103F0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szCs w:val="24"/>
        </w:rPr>
        <w:t>DELONEI CARLOS PERIN</w:t>
      </w:r>
    </w:p>
    <w:p w:rsidR="00761293" w:rsidRPr="001A4B46" w:rsidRDefault="001A4B46" w:rsidP="001A4B46">
      <w:pPr>
        <w:jc w:val="both"/>
        <w:rPr>
          <w:rFonts w:ascii="Times New Roman" w:hAnsi="Times New Roman"/>
          <w:szCs w:val="24"/>
        </w:rPr>
      </w:pPr>
      <w:r w:rsidRPr="006103F0">
        <w:rPr>
          <w:rFonts w:ascii="Times New Roman" w:hAnsi="Times New Roman"/>
          <w:szCs w:val="24"/>
        </w:rPr>
        <w:t>Secretário de Governo</w:t>
      </w:r>
    </w:p>
    <w:sectPr w:rsidR="00761293" w:rsidRPr="001A4B46" w:rsidSect="00021EC1">
      <w:headerReference w:type="default" r:id="rId4"/>
      <w:pgSz w:w="11907" w:h="16840" w:code="9"/>
      <w:pgMar w:top="1955" w:right="992" w:bottom="1418" w:left="1701" w:header="568" w:footer="5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C1" w:rsidRDefault="001A4B46" w:rsidP="00021EC1">
    <w:pPr>
      <w:pStyle w:val="Cabealho"/>
      <w:jc w:val="center"/>
    </w:pPr>
    <w:r w:rsidRPr="009E32A6">
      <w:rPr>
        <w:noProof/>
      </w:rPr>
      <w:drawing>
        <wp:inline distT="0" distB="0" distL="0" distR="0">
          <wp:extent cx="4048125" cy="73342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FF0" w:rsidRDefault="00064F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46"/>
    <w:rsid w:val="00064FA1"/>
    <w:rsid w:val="00180ED8"/>
    <w:rsid w:val="001A4B46"/>
    <w:rsid w:val="003341A1"/>
    <w:rsid w:val="007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D7DC40"/>
  <w15:chartTrackingRefBased/>
  <w15:docId w15:val="{FAB876A1-4208-4010-AAD0-63143A83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4B46"/>
    <w:pPr>
      <w:keepNext/>
      <w:jc w:val="right"/>
      <w:outlineLvl w:val="0"/>
    </w:pPr>
    <w:rPr>
      <w:b/>
      <w:snapToGrid w:val="0"/>
    </w:rPr>
  </w:style>
  <w:style w:type="paragraph" w:styleId="Ttulo2">
    <w:name w:val="heading 2"/>
    <w:basedOn w:val="Normal"/>
    <w:next w:val="Normal"/>
    <w:link w:val="Ttulo2Char"/>
    <w:qFormat/>
    <w:rsid w:val="001A4B46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4B46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A4B4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4B46"/>
    <w:pPr>
      <w:jc w:val="center"/>
    </w:pPr>
    <w:rPr>
      <w:b/>
      <w:snapToGrid w:val="0"/>
      <w:sz w:val="28"/>
    </w:rPr>
  </w:style>
  <w:style w:type="character" w:customStyle="1" w:styleId="TtuloChar">
    <w:name w:val="Título Char"/>
    <w:basedOn w:val="Fontepargpadro"/>
    <w:link w:val="Ttulo"/>
    <w:rsid w:val="001A4B46"/>
    <w:rPr>
      <w:rFonts w:ascii="Arial" w:eastAsia="Times New Roman" w:hAnsi="Arial" w:cs="Times New Roman"/>
      <w:b/>
      <w:snapToGrid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A4B46"/>
    <w:pPr>
      <w:ind w:left="405"/>
      <w:jc w:val="both"/>
    </w:pPr>
    <w:rPr>
      <w:snapToGrid w:val="0"/>
    </w:rPr>
  </w:style>
  <w:style w:type="character" w:customStyle="1" w:styleId="RecuodecorpodetextoChar">
    <w:name w:val="Recuo de corpo de texto Char"/>
    <w:basedOn w:val="Fontepargpadro"/>
    <w:link w:val="Recuodecorpodetexto"/>
    <w:rsid w:val="001A4B46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A4B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4B4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E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E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1879</Words>
  <Characters>10148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2017-12-06T16:12:00Z</cp:lastPrinted>
  <dcterms:created xsi:type="dcterms:W3CDTF">2017-12-06T15:53:00Z</dcterms:created>
  <dcterms:modified xsi:type="dcterms:W3CDTF">2017-12-06T16:12:00Z</dcterms:modified>
</cp:coreProperties>
</file>