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92" w:rsidRDefault="00597692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7692" w:rsidRDefault="00597692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20164D" w:rsidRPr="006922E8" w:rsidRDefault="0020164D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922E8">
        <w:rPr>
          <w:rFonts w:ascii="Arial" w:hAnsi="Arial" w:cs="Arial"/>
          <w:b/>
          <w:u w:val="single"/>
        </w:rPr>
        <w:t>ERRATA Nº 01 DO EDITAL D</w:t>
      </w:r>
      <w:r>
        <w:rPr>
          <w:rFonts w:ascii="Arial" w:hAnsi="Arial" w:cs="Arial"/>
          <w:b/>
          <w:u w:val="single"/>
        </w:rPr>
        <w:t>E PREGÃO PRESENCIAL</w:t>
      </w:r>
      <w:r w:rsidRPr="006922E8">
        <w:rPr>
          <w:rFonts w:ascii="Arial" w:hAnsi="Arial" w:cs="Arial"/>
          <w:b/>
          <w:u w:val="single"/>
        </w:rPr>
        <w:t xml:space="preserve"> 0</w:t>
      </w:r>
      <w:r w:rsidR="007F43A2">
        <w:rPr>
          <w:rFonts w:ascii="Arial" w:hAnsi="Arial" w:cs="Arial"/>
          <w:b/>
          <w:u w:val="single"/>
        </w:rPr>
        <w:t>4</w:t>
      </w:r>
      <w:r w:rsidRPr="006922E8">
        <w:rPr>
          <w:rFonts w:ascii="Arial" w:hAnsi="Arial" w:cs="Arial"/>
          <w:b/>
          <w:u w:val="single"/>
        </w:rPr>
        <w:t>/201</w:t>
      </w:r>
      <w:r w:rsidR="002D267A">
        <w:rPr>
          <w:rFonts w:ascii="Arial" w:hAnsi="Arial" w:cs="Arial"/>
          <w:b/>
          <w:u w:val="single"/>
        </w:rPr>
        <w:t>9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ab/>
      </w:r>
    </w:p>
    <w:p w:rsidR="0023659D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3659D" w:rsidRPr="006922E8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0164D" w:rsidRDefault="0020164D" w:rsidP="0023659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0164D" w:rsidRPr="00A025FE" w:rsidRDefault="0020164D" w:rsidP="00597692">
      <w:pPr>
        <w:tabs>
          <w:tab w:val="left" w:pos="0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025FE">
        <w:rPr>
          <w:rFonts w:ascii="Arial" w:hAnsi="Arial" w:cs="Arial"/>
          <w:b/>
          <w:sz w:val="24"/>
          <w:szCs w:val="24"/>
          <w:u w:val="single"/>
        </w:rPr>
        <w:t>O PREFEITO MUNICIPAL DE VILA MARIA – RS</w:t>
      </w:r>
      <w:r w:rsidRPr="00A025FE">
        <w:rPr>
          <w:rFonts w:ascii="Arial" w:hAnsi="Arial" w:cs="Arial"/>
          <w:sz w:val="24"/>
          <w:szCs w:val="24"/>
        </w:rPr>
        <w:t xml:space="preserve">  no uso de suas</w:t>
      </w:r>
      <w:r w:rsidR="00597692">
        <w:rPr>
          <w:rFonts w:ascii="Arial" w:hAnsi="Arial" w:cs="Arial"/>
          <w:sz w:val="24"/>
          <w:szCs w:val="24"/>
        </w:rPr>
        <w:t xml:space="preserve"> </w:t>
      </w:r>
      <w:r w:rsidRPr="00A025FE">
        <w:rPr>
          <w:rFonts w:ascii="Arial" w:hAnsi="Arial" w:cs="Arial"/>
          <w:sz w:val="24"/>
          <w:szCs w:val="24"/>
        </w:rPr>
        <w:t xml:space="preserve">atribuições legais e de conformidade com a Lei, comunica a todos os </w:t>
      </w:r>
      <w:r w:rsidR="0023659D" w:rsidRPr="00A025FE">
        <w:rPr>
          <w:rFonts w:ascii="Arial" w:hAnsi="Arial" w:cs="Arial"/>
          <w:sz w:val="24"/>
          <w:szCs w:val="24"/>
        </w:rPr>
        <w:t>intere</w:t>
      </w:r>
      <w:r w:rsidR="0023659D">
        <w:rPr>
          <w:rFonts w:ascii="Arial" w:hAnsi="Arial" w:cs="Arial"/>
          <w:sz w:val="24"/>
          <w:szCs w:val="24"/>
        </w:rPr>
        <w:t>s</w:t>
      </w:r>
      <w:r w:rsidR="0023659D" w:rsidRPr="00A025FE">
        <w:rPr>
          <w:rFonts w:ascii="Arial" w:hAnsi="Arial" w:cs="Arial"/>
          <w:sz w:val="24"/>
          <w:szCs w:val="24"/>
        </w:rPr>
        <w:t>sados</w:t>
      </w:r>
      <w:r w:rsidRPr="00A025FE">
        <w:rPr>
          <w:rFonts w:ascii="Arial" w:hAnsi="Arial" w:cs="Arial"/>
          <w:sz w:val="24"/>
          <w:szCs w:val="24"/>
        </w:rPr>
        <w:t xml:space="preserve"> que os itens a seguir relacionados, do Edital de Pregão Presencial 0</w:t>
      </w:r>
      <w:r w:rsidR="007F43A2">
        <w:rPr>
          <w:rFonts w:ascii="Arial" w:hAnsi="Arial" w:cs="Arial"/>
          <w:sz w:val="24"/>
          <w:szCs w:val="24"/>
        </w:rPr>
        <w:t>4</w:t>
      </w:r>
      <w:r w:rsidRPr="00A025FE">
        <w:rPr>
          <w:rFonts w:ascii="Arial" w:hAnsi="Arial" w:cs="Arial"/>
          <w:sz w:val="24"/>
          <w:szCs w:val="24"/>
        </w:rPr>
        <w:t>/201</w:t>
      </w:r>
      <w:r w:rsidR="002D267A">
        <w:rPr>
          <w:rFonts w:ascii="Arial" w:hAnsi="Arial" w:cs="Arial"/>
          <w:sz w:val="24"/>
          <w:szCs w:val="24"/>
        </w:rPr>
        <w:t>9</w:t>
      </w:r>
      <w:r w:rsidRPr="00A025FE">
        <w:rPr>
          <w:rFonts w:ascii="Arial" w:hAnsi="Arial" w:cs="Arial"/>
          <w:sz w:val="24"/>
          <w:szCs w:val="24"/>
        </w:rPr>
        <w:t xml:space="preserve"> passar</w:t>
      </w:r>
      <w:r w:rsidR="00B07925">
        <w:rPr>
          <w:rFonts w:ascii="Arial" w:hAnsi="Arial" w:cs="Arial"/>
          <w:sz w:val="24"/>
          <w:szCs w:val="24"/>
        </w:rPr>
        <w:t xml:space="preserve">ão </w:t>
      </w:r>
      <w:r w:rsidRPr="00A025FE">
        <w:rPr>
          <w:rFonts w:ascii="Arial" w:hAnsi="Arial" w:cs="Arial"/>
          <w:sz w:val="24"/>
          <w:szCs w:val="24"/>
        </w:rPr>
        <w:t>a ter a seguinte redação: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5FE" w:rsidRDefault="00A025FE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7692" w:rsidRPr="00A025FE" w:rsidRDefault="00597692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025FE">
        <w:rPr>
          <w:rFonts w:ascii="Arial" w:eastAsiaTheme="minorHAnsi" w:hAnsi="Arial" w:cs="Arial"/>
          <w:b/>
          <w:bCs/>
          <w:sz w:val="24"/>
          <w:szCs w:val="24"/>
        </w:rPr>
        <w:t xml:space="preserve">Abertura: </w:t>
      </w:r>
      <w:r w:rsidR="002D267A">
        <w:rPr>
          <w:rFonts w:ascii="Arial" w:eastAsiaTheme="minorHAnsi" w:hAnsi="Arial" w:cs="Arial"/>
          <w:b/>
          <w:bCs/>
          <w:sz w:val="24"/>
          <w:szCs w:val="24"/>
        </w:rPr>
        <w:t>08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/</w:t>
      </w:r>
      <w:r w:rsidR="007F43A2">
        <w:rPr>
          <w:rFonts w:ascii="Arial" w:eastAsiaTheme="minorHAnsi" w:hAnsi="Arial" w:cs="Arial"/>
          <w:b/>
          <w:bCs/>
          <w:sz w:val="24"/>
          <w:szCs w:val="24"/>
        </w:rPr>
        <w:t>0</w:t>
      </w:r>
      <w:r w:rsidR="002D267A">
        <w:rPr>
          <w:rFonts w:ascii="Arial" w:eastAsiaTheme="minorHAnsi" w:hAnsi="Arial" w:cs="Arial"/>
          <w:b/>
          <w:bCs/>
          <w:sz w:val="24"/>
          <w:szCs w:val="24"/>
        </w:rPr>
        <w:t>3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/201</w:t>
      </w:r>
      <w:r w:rsidR="007F43A2">
        <w:rPr>
          <w:rFonts w:ascii="Arial" w:eastAsiaTheme="minorHAnsi" w:hAnsi="Arial" w:cs="Arial"/>
          <w:b/>
          <w:bCs/>
          <w:sz w:val="24"/>
          <w:szCs w:val="24"/>
        </w:rPr>
        <w:t>9</w:t>
      </w:r>
    </w:p>
    <w:p w:rsidR="0023659D" w:rsidRPr="00A025FE" w:rsidRDefault="0023659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20164D" w:rsidRPr="00A025FE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025FE">
        <w:rPr>
          <w:rFonts w:ascii="Arial" w:eastAsiaTheme="minorHAnsi" w:hAnsi="Arial" w:cs="Arial"/>
          <w:b/>
          <w:bCs/>
          <w:sz w:val="24"/>
          <w:szCs w:val="24"/>
        </w:rPr>
        <w:t>Horário:</w:t>
      </w:r>
      <w:r w:rsidR="00E6220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>08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h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D87B66">
        <w:rPr>
          <w:rFonts w:ascii="Arial" w:eastAsiaTheme="minorHAnsi" w:hAnsi="Arial" w:cs="Arial"/>
          <w:b/>
          <w:bCs/>
          <w:sz w:val="24"/>
          <w:szCs w:val="24"/>
        </w:rPr>
        <w:t>e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 xml:space="preserve"> 30</w:t>
      </w:r>
      <w:r w:rsidR="00D87B66">
        <w:rPr>
          <w:rFonts w:ascii="Arial" w:eastAsiaTheme="minorHAnsi" w:hAnsi="Arial" w:cs="Arial"/>
          <w:b/>
          <w:bCs/>
          <w:sz w:val="24"/>
          <w:szCs w:val="24"/>
        </w:rPr>
        <w:t>min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:rsidR="00DD1DC6" w:rsidRDefault="00DD1DC6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597692" w:rsidRDefault="00597692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1 - DO OBJETO: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Constitui objeto da presente licitação aquisição de:</w:t>
      </w:r>
    </w:p>
    <w:p w:rsidR="002D267A" w:rsidRPr="002F7FB7" w:rsidRDefault="002D267A" w:rsidP="002D267A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173"/>
        <w:gridCol w:w="2268"/>
        <w:gridCol w:w="4530"/>
      </w:tblGrid>
      <w:tr w:rsidR="002D267A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COMPLEMENTO</w:t>
            </w:r>
          </w:p>
        </w:tc>
      </w:tr>
      <w:tr w:rsidR="002F7FB7" w:rsidRPr="002F7FB7" w:rsidTr="002F7FB7">
        <w:trPr>
          <w:trHeight w:val="36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175/70 r14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radiais 88T.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215.75-r17.5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radial, para uso misto, no mínimo 12 lonas, com sulco mínimo de profundidade de 10mm.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215 x 75r - 17.5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radiais liso, para uso misto, mínimo 12 lonas com sulco de profundidade mínima de 10mm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275/80 r22,5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 com banda larga radiais, mínimo 16 lonas para uso misto, profundidade de sulco mínimo de 18,5mm.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12x16.5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12x16.5, com desenho G2, mínimo 12 lonas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1400-24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com mínimo de 16 lonas, desenho G2, profundidade do desenho com sulco mínimo de 24mm,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17.5-25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L3.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175/70 r14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radiais capacidade 88T. com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dianteiro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 banda larga, mínimo 16 lonas para uso misto, capacidade de carga mínima de 146/1143 duplos simples, com profundidade mínima de sulco de 15,5mm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tração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para uso misto, tração borrachudos, banda larga radial, mínimo de 16 lonas, com capacidade de carga de 146/143 duplos simples, com profundidade mínima de sulco de 20mm e com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Câmara 1400 x 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Com válvula central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12x16.5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17.5-25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1000-20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1400 x 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17.5-25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1000x20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275/80 r22,5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lisos, banda larga radial, mínimo de 16 lonas para uso misto, profundidade de sulco mínimo de 18,5mm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20 -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275-80 r 22.5 borrachudo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borrachudos, banda larga radial, mínimo de 16 lonas para uso em serviço misto, capacidade de carga de 146/143 duplo/s imples, com profundidade de sulco mínimo de 20,5mm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dianteiro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 banda larga, mínimo de 16 lonaspara uso misto, capacidade de carga mínima de 146/143 duplo/simples, com profundidade de sulco mínima de 15,5mm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tração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para uso misto tração borrachudos, banda larga radial, mínimo de 16 lonas, com capacidade de carga de 146/143 duplo/simples, com profundidade de sulco mínima de 20mm e com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750 -16 liso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convencionais.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750 - 16 borrachudo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convencionais.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175/70 r14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novso radiais com capacidade 88T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1400-24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com mínimo de 16 lonas, desenho G2, profundidade do desenho com sulco mínimo de 24mm e fabricação nacional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20.5 x 25 mínimo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com sulco mínimo de profundidade de 25mm L3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1400-24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20.5x25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1400-24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750 r 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Com bico longo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7.50 r16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20.5x25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FB7" w:rsidRPr="002F7FB7" w:rsidRDefault="002F7FB7" w:rsidP="002F7FB7">
      <w:pPr>
        <w:tabs>
          <w:tab w:val="left" w:pos="2244"/>
          <w:tab w:val="left" w:pos="4488"/>
          <w:tab w:val="left" w:pos="6733"/>
        </w:tabs>
        <w:rPr>
          <w:rFonts w:ascii="Arial" w:hAnsi="Arial" w:cs="Arial"/>
          <w:sz w:val="24"/>
          <w:szCs w:val="24"/>
        </w:rPr>
      </w:pPr>
      <w:r w:rsidRPr="002F7FB7">
        <w:rPr>
          <w:rFonts w:ascii="Arial" w:hAnsi="Arial" w:cs="Arial"/>
          <w:sz w:val="24"/>
          <w:szCs w:val="24"/>
        </w:rPr>
        <w:tab/>
      </w:r>
      <w:r w:rsidRPr="002F7FB7">
        <w:rPr>
          <w:rFonts w:ascii="Arial" w:hAnsi="Arial" w:cs="Arial"/>
          <w:sz w:val="24"/>
          <w:szCs w:val="24"/>
        </w:rPr>
        <w:tab/>
      </w:r>
      <w:r w:rsidRPr="002F7FB7">
        <w:rPr>
          <w:rFonts w:ascii="Arial" w:hAnsi="Arial" w:cs="Arial"/>
          <w:sz w:val="24"/>
          <w:szCs w:val="24"/>
        </w:rPr>
        <w:tab/>
      </w:r>
    </w:p>
    <w:p w:rsidR="002F7FB7" w:rsidRDefault="002F7FB7" w:rsidP="002F7FB7"/>
    <w:p w:rsidR="002F7FB7" w:rsidRDefault="002F7FB7" w:rsidP="002F7FB7"/>
    <w:p w:rsidR="00935EF8" w:rsidRPr="00BD39D4" w:rsidRDefault="00935EF8" w:rsidP="00935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5.2 - Prazo:</w:t>
      </w:r>
    </w:p>
    <w:p w:rsidR="00935EF8" w:rsidRPr="00BD39D4" w:rsidRDefault="00935EF8" w:rsidP="00935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EF8" w:rsidRPr="00BD39D4" w:rsidRDefault="00935EF8" w:rsidP="00935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D39D4">
        <w:rPr>
          <w:rFonts w:ascii="Arial" w:hAnsi="Arial" w:cs="Arial"/>
          <w:sz w:val="24"/>
          <w:szCs w:val="24"/>
        </w:rPr>
        <w:lastRenderedPageBreak/>
        <w:t>O licitant</w:t>
      </w:r>
      <w:r>
        <w:rPr>
          <w:rFonts w:ascii="Arial" w:hAnsi="Arial" w:cs="Arial"/>
          <w:sz w:val="24"/>
          <w:szCs w:val="24"/>
        </w:rPr>
        <w:t>e vencedor terá o prazo de até 05</w:t>
      </w:r>
      <w:r w:rsidRPr="00BD39D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</w:t>
      </w:r>
      <w:r w:rsidRPr="00BD39D4">
        <w:rPr>
          <w:rFonts w:ascii="Arial" w:hAnsi="Arial" w:cs="Arial"/>
          <w:sz w:val="24"/>
          <w:szCs w:val="24"/>
        </w:rPr>
        <w:t>) dias, a contar da data de  recebimento da ordem de compras, para entregar</w:t>
      </w:r>
      <w:r>
        <w:rPr>
          <w:rFonts w:ascii="Arial" w:hAnsi="Arial" w:cs="Arial"/>
          <w:sz w:val="24"/>
          <w:szCs w:val="24"/>
        </w:rPr>
        <w:t xml:space="preserve"> os materiais</w:t>
      </w:r>
      <w:r w:rsidRPr="00BD39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4D2A">
        <w:rPr>
          <w:rFonts w:ascii="Arial" w:hAnsi="Arial" w:cs="Arial"/>
          <w:sz w:val="24"/>
          <w:szCs w:val="24"/>
        </w:rPr>
        <w:t>O presente contrato vigorará pelo pra</w:t>
      </w:r>
      <w:r>
        <w:rPr>
          <w:rFonts w:ascii="Arial" w:hAnsi="Arial" w:cs="Arial"/>
          <w:sz w:val="24"/>
          <w:szCs w:val="24"/>
        </w:rPr>
        <w:t>z</w:t>
      </w:r>
      <w:r w:rsidRPr="00274D2A">
        <w:rPr>
          <w:rFonts w:ascii="Arial" w:hAnsi="Arial" w:cs="Arial"/>
          <w:sz w:val="24"/>
          <w:szCs w:val="24"/>
        </w:rPr>
        <w:t>o de 01 (um) ano podendo ser prorrogado no interesse das partes.</w:t>
      </w:r>
    </w:p>
    <w:p w:rsidR="002F7FB7" w:rsidRDefault="002F7FB7" w:rsidP="002F7FB7"/>
    <w:p w:rsidR="002D267A" w:rsidRPr="00BD39D4" w:rsidRDefault="002D267A" w:rsidP="002D267A">
      <w:pPr>
        <w:pStyle w:val="Ttulo2"/>
        <w:tabs>
          <w:tab w:val="left" w:pos="708"/>
        </w:tabs>
        <w:rPr>
          <w:b w:val="0"/>
          <w:bCs w:val="0"/>
          <w:sz w:val="24"/>
        </w:rPr>
      </w:pPr>
      <w:r w:rsidRPr="00BD39D4">
        <w:rPr>
          <w:sz w:val="24"/>
        </w:rPr>
        <w:t>ANEXO I – PREGÃO Nº. 0</w:t>
      </w:r>
      <w:r>
        <w:rPr>
          <w:sz w:val="24"/>
        </w:rPr>
        <w:t>04</w:t>
      </w:r>
      <w:r w:rsidRPr="00BD39D4">
        <w:rPr>
          <w:sz w:val="24"/>
        </w:rPr>
        <w:t>/201</w:t>
      </w:r>
      <w:r>
        <w:rPr>
          <w:sz w:val="24"/>
        </w:rPr>
        <w:t>9</w:t>
      </w:r>
      <w:r w:rsidRPr="00BD39D4">
        <w:rPr>
          <w:sz w:val="24"/>
        </w:rPr>
        <w:t>.</w:t>
      </w:r>
    </w:p>
    <w:p w:rsidR="002D267A" w:rsidRPr="00BD39D4" w:rsidRDefault="002D267A" w:rsidP="002D26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pStyle w:val="Ttulo1"/>
        <w:tabs>
          <w:tab w:val="left" w:pos="708"/>
        </w:tabs>
        <w:rPr>
          <w:sz w:val="24"/>
        </w:rPr>
      </w:pPr>
      <w:r w:rsidRPr="00BD39D4">
        <w:rPr>
          <w:sz w:val="24"/>
        </w:rPr>
        <w:t>MODELO DE PROPOSTA DE PREÇOS</w:t>
      </w:r>
    </w:p>
    <w:p w:rsidR="002D267A" w:rsidRPr="00BD39D4" w:rsidRDefault="002D267A" w:rsidP="002D26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Apresentamos nossa proposta para fornecimento do objeto do Pregão nº 0</w:t>
      </w:r>
      <w:r>
        <w:rPr>
          <w:rFonts w:ascii="Arial" w:hAnsi="Arial" w:cs="Arial"/>
          <w:sz w:val="24"/>
          <w:szCs w:val="24"/>
        </w:rPr>
        <w:t>04</w:t>
      </w:r>
      <w:r w:rsidRPr="00BD39D4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BD39D4">
        <w:rPr>
          <w:rFonts w:ascii="Arial" w:hAnsi="Arial" w:cs="Arial"/>
          <w:sz w:val="24"/>
          <w:szCs w:val="24"/>
        </w:rPr>
        <w:t>, acatando todas as estipulações consignadas no Edital, conforme abaixo: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a) Validade da proposta de 60 dias.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b) Razão Social, endereço/telefone/fax/e-mail: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EMPRESA:__________________________________________________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CNPJ:______________________________________________________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Propomos o(s) valor(es) abaixo: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07925" w:rsidRPr="00BD39D4" w:rsidRDefault="00B07925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701"/>
        <w:gridCol w:w="2186"/>
        <w:gridCol w:w="30"/>
        <w:gridCol w:w="6"/>
        <w:gridCol w:w="6"/>
        <w:gridCol w:w="1248"/>
        <w:gridCol w:w="31"/>
        <w:gridCol w:w="1241"/>
        <w:gridCol w:w="36"/>
        <w:gridCol w:w="1150"/>
        <w:gridCol w:w="20"/>
      </w:tblGrid>
      <w:tr w:rsidR="00B07925" w:rsidRPr="00E902EB" w:rsidTr="00B07925">
        <w:trPr>
          <w:gridAfter w:val="1"/>
          <w:wAfter w:w="2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COMPLEMENTO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MARCA /MODELO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7A" w:rsidRPr="00C4471B" w:rsidRDefault="002D267A" w:rsidP="003F23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VALOR TOTAL R$</w:t>
            </w:r>
          </w:p>
        </w:tc>
      </w:tr>
      <w:tr w:rsidR="00B07925" w:rsidRPr="00B07925" w:rsidTr="00B07925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175/70 r14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radiais 88T.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215.75-r17.5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radial, para uso misto, no mínimo 12 lonas, com sulco mínimo de profundidade de 10mm.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215 x 75r - 17.5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radiais liso, para uso misto, mínimo 12 lonas com sulco de profundidade mínima de 10mm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275/80 r22,5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 com banda larga radiais, mínimo 16 lonas para uso misto, profundidade de sulco mínimo de 18,5mm.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12x16.5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12x16.5, com desenho G2, mínimo 12 lonas e fabricação nacional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1400-24 16 lonas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com mínimo de 16 lonas, desenho G2, profundidade do desenho com sulco mínimo de 24mm, e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17.5-25 16 lonas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L3.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175/70 r14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radiais capacidade 88T. com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dianteiro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 banda larga, mínimo 16 lonas para uso misto, capacidade de carga mínima de 146/1143 duplos simples, com profundidade mínima de sulco de 15,5mm e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tração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para uso misto, tração borrachudos, banda larga radial, mínimo de 16 lonas, com capacidade de carga de 146/143 duplos simples, com profundidade mínima de sulco de 20mm e com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Câmara 1400 x 24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Com válvula central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12x16.5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17.5-25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1000-20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1400 x 24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17.5-25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1000x20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275/80 r22,5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lisos, banda larga radial, mínimo de 16 lonas para uso misto, profundidade de sulco mínimo de 18,5mm e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275-80 r 22.5 borrachudo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borrachudos, banda larga radial, mínimo de 16 lonas para uso em serviço misto, capacidade de carga de 146/143 duplo/s imples, com profundidade de sulco mínimo de 20,5mm e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dianteiro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 banda larga, mínimo de 16 lonaspara uso misto, capacidade de carga mínima de 146/143 duplo/simples, com profundidade de sulco mínima de 15,5mm e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tração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para uso misto tração borrachudos, banda larga radial, mínimo de 16 lonas, com capacidade de carga de 146/143 duplo/simples, com profundidade de sulco mínima de 20mm e com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750 -16 liso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convencionais.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750 - 16 borrachudo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convencionais.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175/70 r14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novso radiais com capacidade 88T e fabricação nacional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1400-24 16 lonas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com mínimo de 16 lonas, desenho G2, profundidade do desenho com sulco mínimo de 24mm e fabricação nacional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20.5 x 25 mínimo 16 lonas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com sulco mínimo de profundidade de 25mm L3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1400-24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20.5x25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1400-24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750 r 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Com bico longo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7.50 r16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20.5x25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7925" w:rsidRPr="00B07925" w:rsidRDefault="00B07925" w:rsidP="00B07925">
      <w:pPr>
        <w:tabs>
          <w:tab w:val="left" w:pos="2244"/>
          <w:tab w:val="left" w:pos="4488"/>
          <w:tab w:val="left" w:pos="6733"/>
        </w:tabs>
        <w:rPr>
          <w:rFonts w:ascii="Arial" w:hAnsi="Arial" w:cs="Arial"/>
          <w:sz w:val="20"/>
          <w:szCs w:val="20"/>
        </w:rPr>
      </w:pPr>
      <w:r w:rsidRPr="00B07925">
        <w:rPr>
          <w:rFonts w:ascii="Arial" w:hAnsi="Arial" w:cs="Arial"/>
          <w:sz w:val="20"/>
          <w:szCs w:val="20"/>
        </w:rPr>
        <w:tab/>
      </w:r>
      <w:r w:rsidRPr="00B07925">
        <w:rPr>
          <w:rFonts w:ascii="Arial" w:hAnsi="Arial" w:cs="Arial"/>
          <w:sz w:val="20"/>
          <w:szCs w:val="20"/>
        </w:rPr>
        <w:tab/>
      </w:r>
      <w:r w:rsidRPr="00B07925">
        <w:rPr>
          <w:rFonts w:ascii="Arial" w:hAnsi="Arial" w:cs="Arial"/>
          <w:sz w:val="20"/>
          <w:szCs w:val="20"/>
        </w:rPr>
        <w:tab/>
      </w:r>
    </w:p>
    <w:p w:rsidR="00B07925" w:rsidRPr="00B07925" w:rsidRDefault="00B07925" w:rsidP="00B07925">
      <w:pPr>
        <w:rPr>
          <w:rFonts w:ascii="Arial" w:hAnsi="Arial" w:cs="Arial"/>
          <w:sz w:val="20"/>
          <w:szCs w:val="20"/>
        </w:rPr>
      </w:pPr>
    </w:p>
    <w:p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267A" w:rsidRPr="00E902EB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2EB">
        <w:rPr>
          <w:rFonts w:ascii="Arial" w:hAnsi="Arial" w:cs="Arial"/>
          <w:b/>
          <w:bCs/>
          <w:sz w:val="20"/>
          <w:szCs w:val="20"/>
        </w:rPr>
        <w:t>Data_____/_____/_________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 xml:space="preserve">          ____________________________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>Assinatura e Carimbo</w:t>
      </w:r>
    </w:p>
    <w:p w:rsidR="002D267A" w:rsidRPr="00BD39D4" w:rsidRDefault="002D267A" w:rsidP="002D267A">
      <w:pPr>
        <w:pStyle w:val="Corpodetexto"/>
        <w:tabs>
          <w:tab w:val="left" w:pos="708"/>
        </w:tabs>
        <w:rPr>
          <w:rFonts w:ascii="Arial" w:hAnsi="Arial" w:cs="Arial"/>
        </w:rPr>
      </w:pP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  <w:t>Nome: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 xml:space="preserve">       </w:t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>CPF: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AA7FBC">
      <w:pPr>
        <w:ind w:firstLine="708"/>
        <w:rPr>
          <w:rFonts w:ascii="Arial" w:hAnsi="Arial" w:cs="Arial"/>
          <w:color w:val="000000"/>
          <w:spacing w:val="-1"/>
          <w:sz w:val="24"/>
          <w:szCs w:val="24"/>
        </w:rPr>
      </w:pPr>
      <w:r w:rsidRPr="000C10B0">
        <w:rPr>
          <w:rFonts w:ascii="Arial" w:hAnsi="Arial" w:cs="Arial"/>
          <w:color w:val="000000"/>
          <w:spacing w:val="-1"/>
          <w:sz w:val="24"/>
          <w:szCs w:val="24"/>
        </w:rPr>
        <w:t>Os demais itens do edital permanecem inalterados.</w:t>
      </w:r>
      <w:r w:rsidRPr="000C10B0"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:rsidR="0020164D" w:rsidRPr="000C10B0" w:rsidRDefault="0020164D" w:rsidP="00236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Maiores informações serão prestadas aos interessados no horário de  expediente da  Prefeitura, na Rua irmãos Busato 450, ou pelo fones (54) 33591200. </w:t>
      </w:r>
      <w:r w:rsidRPr="000C10B0">
        <w:rPr>
          <w:rFonts w:ascii="Arial" w:hAnsi="Arial" w:cs="Arial"/>
        </w:rPr>
        <w:lastRenderedPageBreak/>
        <w:t>O edital contendo detalhes estará  afixado no  mural da Prefeitura, e na internet no endereço    http://www.pmvilamaria.com.br podem obter cópia do mesmo</w:t>
      </w:r>
      <w:r w:rsidR="00A25C83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                Vila Maria </w:t>
      </w:r>
      <w:r w:rsidR="006C7A20">
        <w:rPr>
          <w:rFonts w:ascii="Arial" w:hAnsi="Arial" w:cs="Arial"/>
        </w:rPr>
        <w:t>1</w:t>
      </w:r>
      <w:r w:rsidR="002D267A">
        <w:rPr>
          <w:rFonts w:ascii="Arial" w:hAnsi="Arial" w:cs="Arial"/>
        </w:rPr>
        <w:t>9</w:t>
      </w:r>
      <w:r w:rsidR="007F43A2">
        <w:rPr>
          <w:rFonts w:ascii="Arial" w:hAnsi="Arial" w:cs="Arial"/>
        </w:rPr>
        <w:t xml:space="preserve"> </w:t>
      </w:r>
      <w:r w:rsidRPr="000C10B0">
        <w:rPr>
          <w:rFonts w:ascii="Arial" w:hAnsi="Arial" w:cs="Arial"/>
        </w:rPr>
        <w:t xml:space="preserve">de </w:t>
      </w:r>
      <w:r w:rsidR="002D267A">
        <w:rPr>
          <w:rFonts w:ascii="Arial" w:hAnsi="Arial" w:cs="Arial"/>
        </w:rPr>
        <w:t>fevereiro</w:t>
      </w:r>
      <w:r w:rsidRPr="000C10B0">
        <w:rPr>
          <w:rFonts w:ascii="Arial" w:hAnsi="Arial" w:cs="Arial"/>
        </w:rPr>
        <w:t xml:space="preserve"> de 201</w:t>
      </w:r>
      <w:r w:rsidR="007F43A2">
        <w:rPr>
          <w:rFonts w:ascii="Arial" w:hAnsi="Arial" w:cs="Arial"/>
        </w:rPr>
        <w:t>9</w:t>
      </w:r>
      <w:r w:rsidRPr="000C10B0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spacing w:after="0" w:line="240" w:lineRule="auto"/>
        <w:jc w:val="center"/>
        <w:rPr>
          <w:rFonts w:ascii="Arial" w:hAnsi="Arial" w:cs="Arial"/>
        </w:rPr>
      </w:pPr>
    </w:p>
    <w:p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64D" w:rsidRPr="000C10B0" w:rsidRDefault="007F43A2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MAICO SERAFINI BETO</w:t>
      </w: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673" w:rsidRDefault="004F767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673" w:rsidRPr="000C10B0" w:rsidRDefault="004F767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REGISTRE-SE E PUBLIQUE-SE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DELONEI CARLOS PERIN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Secretario Municipal de Governo</w:t>
      </w:r>
    </w:p>
    <w:p w:rsidR="0020164D" w:rsidRPr="000C10B0" w:rsidRDefault="0020164D" w:rsidP="0023659D">
      <w:pPr>
        <w:spacing w:after="0" w:line="240" w:lineRule="auto"/>
        <w:rPr>
          <w:sz w:val="24"/>
          <w:szCs w:val="24"/>
        </w:rPr>
      </w:pPr>
    </w:p>
    <w:sectPr w:rsidR="0020164D" w:rsidRPr="000C10B0" w:rsidSect="0020164D">
      <w:headerReference w:type="default" r:id="rId8"/>
      <w:footerReference w:type="default" r:id="rId9"/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F0" w:rsidRDefault="003709F0" w:rsidP="0020164D">
      <w:pPr>
        <w:spacing w:after="0" w:line="240" w:lineRule="auto"/>
      </w:pPr>
      <w:r>
        <w:separator/>
      </w:r>
    </w:p>
  </w:endnote>
  <w:endnote w:type="continuationSeparator" w:id="0">
    <w:p w:rsidR="003709F0" w:rsidRDefault="003709F0" w:rsidP="0020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130861"/>
      <w:docPartObj>
        <w:docPartGallery w:val="Page Numbers (Bottom of Page)"/>
        <w:docPartUnique/>
      </w:docPartObj>
    </w:sdtPr>
    <w:sdtEndPr/>
    <w:sdtContent>
      <w:p w:rsidR="00E662FE" w:rsidRDefault="00E662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62FE" w:rsidRDefault="00E662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F0" w:rsidRDefault="003709F0" w:rsidP="0020164D">
      <w:pPr>
        <w:spacing w:after="0" w:line="240" w:lineRule="auto"/>
      </w:pPr>
      <w:r>
        <w:separator/>
      </w:r>
    </w:p>
  </w:footnote>
  <w:footnote w:type="continuationSeparator" w:id="0">
    <w:p w:rsidR="003709F0" w:rsidRDefault="003709F0" w:rsidP="0020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64D" w:rsidRDefault="0020164D" w:rsidP="002016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082BCC" wp14:editId="7C84FA29">
          <wp:extent cx="2619375" cy="733425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64D" w:rsidRDefault="002016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70BCE"/>
    <w:multiLevelType w:val="hybridMultilevel"/>
    <w:tmpl w:val="ECA061D8"/>
    <w:lvl w:ilvl="0" w:tplc="E570BAC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4D"/>
    <w:rsid w:val="00051253"/>
    <w:rsid w:val="00060781"/>
    <w:rsid w:val="000C10B0"/>
    <w:rsid w:val="000F474B"/>
    <w:rsid w:val="001A5DA5"/>
    <w:rsid w:val="0020164D"/>
    <w:rsid w:val="00230BF0"/>
    <w:rsid w:val="0023659D"/>
    <w:rsid w:val="00293556"/>
    <w:rsid w:val="002D267A"/>
    <w:rsid w:val="002F7FB7"/>
    <w:rsid w:val="003709F0"/>
    <w:rsid w:val="00405F17"/>
    <w:rsid w:val="0046643E"/>
    <w:rsid w:val="004F7673"/>
    <w:rsid w:val="00576C4B"/>
    <w:rsid w:val="00597692"/>
    <w:rsid w:val="005A5BE8"/>
    <w:rsid w:val="00613D13"/>
    <w:rsid w:val="00615B17"/>
    <w:rsid w:val="006C7A20"/>
    <w:rsid w:val="006D4DF8"/>
    <w:rsid w:val="006E67AC"/>
    <w:rsid w:val="00715FD0"/>
    <w:rsid w:val="007226B5"/>
    <w:rsid w:val="007E1C66"/>
    <w:rsid w:val="007F43A2"/>
    <w:rsid w:val="00835532"/>
    <w:rsid w:val="00896DEC"/>
    <w:rsid w:val="009040F4"/>
    <w:rsid w:val="00935EF8"/>
    <w:rsid w:val="00945F2F"/>
    <w:rsid w:val="0096494F"/>
    <w:rsid w:val="00A025FE"/>
    <w:rsid w:val="00A25C83"/>
    <w:rsid w:val="00A3577E"/>
    <w:rsid w:val="00A43DF0"/>
    <w:rsid w:val="00AA7FBC"/>
    <w:rsid w:val="00B07925"/>
    <w:rsid w:val="00B95824"/>
    <w:rsid w:val="00BD455F"/>
    <w:rsid w:val="00D87B66"/>
    <w:rsid w:val="00DA4963"/>
    <w:rsid w:val="00DB6009"/>
    <w:rsid w:val="00DD1DC6"/>
    <w:rsid w:val="00E62203"/>
    <w:rsid w:val="00E662FE"/>
    <w:rsid w:val="00F85203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92658"/>
  <w15:chartTrackingRefBased/>
  <w15:docId w15:val="{247E0A0B-CE8A-4280-93F6-89C224C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0C10B0"/>
    <w:pPr>
      <w:keepNext/>
      <w:tabs>
        <w:tab w:val="left" w:pos="2835"/>
      </w:tabs>
      <w:spacing w:before="120" w:after="0" w:line="36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C10B0"/>
    <w:pPr>
      <w:keepNext/>
      <w:tabs>
        <w:tab w:val="left" w:pos="2835"/>
      </w:tabs>
      <w:spacing w:before="120"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164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20164D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0164D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20164D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6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64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9"/>
    <w:rsid w:val="000C10B0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1"/>
    <w:uiPriority w:val="99"/>
    <w:qFormat/>
    <w:rsid w:val="000C10B0"/>
    <w:pPr>
      <w:tabs>
        <w:tab w:val="left" w:pos="2835"/>
      </w:tabs>
      <w:spacing w:before="120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C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uiPriority w:val="99"/>
    <w:locked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3D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3D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FD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976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B119-0B4F-4696-93CD-C2399EC7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1298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2019-02-19T17:31:00Z</cp:lastPrinted>
  <dcterms:created xsi:type="dcterms:W3CDTF">2018-05-22T17:51:00Z</dcterms:created>
  <dcterms:modified xsi:type="dcterms:W3CDTF">2019-02-19T17:49:00Z</dcterms:modified>
</cp:coreProperties>
</file>